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04" w:rsidRDefault="00761204" w:rsidP="00761204">
      <w:pPr>
        <w:jc w:val="center"/>
        <w:rPr>
          <w:b/>
        </w:rPr>
      </w:pPr>
      <w:r>
        <w:rPr>
          <w:b/>
        </w:rPr>
        <w:t>Wyższa pula nagród, amatorzy po raz pierwszy</w:t>
      </w:r>
    </w:p>
    <w:p w:rsidR="00B75125" w:rsidRPr="00B75125" w:rsidRDefault="00B75125" w:rsidP="00B75125">
      <w:pPr>
        <w:jc w:val="both"/>
        <w:rPr>
          <w:b/>
        </w:rPr>
      </w:pPr>
      <w:r w:rsidRPr="00B75125">
        <w:rPr>
          <w:b/>
        </w:rPr>
        <w:t xml:space="preserve">Dwie programowe nowości, 368 000 PLN w puli nagród, </w:t>
      </w:r>
      <w:r w:rsidR="00530A5E" w:rsidRPr="00B75125">
        <w:rPr>
          <w:b/>
        </w:rPr>
        <w:t>14 konkursów, w tym dwa zaliczane do światowego rankingu - tak w skrócie przedstawia się plan na międzynarodowe zawody w skokach przez przeszk</w:t>
      </w:r>
      <w:r w:rsidRPr="00B75125">
        <w:rPr>
          <w:b/>
        </w:rPr>
        <w:t xml:space="preserve">ody CAVALIADA Warszawa 2022. </w:t>
      </w:r>
      <w:r w:rsidRPr="00B75125">
        <w:rPr>
          <w:b/>
        </w:rPr>
        <w:t>Światowa Federacja Jeździecka zatwierdziła propozycje i otworzyła panel zgłoszeń CSI-W 2*/1*/Am.</w:t>
      </w:r>
    </w:p>
    <w:p w:rsidR="00530A5E" w:rsidRDefault="00530A5E" w:rsidP="00B75125">
      <w:pPr>
        <w:jc w:val="both"/>
      </w:pPr>
      <w:r>
        <w:t>Zawody na warszawskim Torwarze</w:t>
      </w:r>
      <w:bookmarkStart w:id="0" w:name="_GoBack"/>
      <w:bookmarkEnd w:id="0"/>
      <w:r w:rsidR="003B6D55">
        <w:t>, które odbędą się w dniach 10-13 listopada,</w:t>
      </w:r>
      <w:r>
        <w:t xml:space="preserve"> otworzą nowy cykl CAVALIADA Tour 2022/23. Trzon programu skoków przez przeszkody stanowią cztery rundy.</w:t>
      </w:r>
    </w:p>
    <w:p w:rsidR="00375E01" w:rsidRDefault="00530A5E" w:rsidP="00B75125">
      <w:pPr>
        <w:jc w:val="both"/>
      </w:pPr>
      <w:r>
        <w:t>Nowością programu jest podniesien</w:t>
      </w:r>
      <w:r w:rsidR="00375E01">
        <w:t>ie rangi czwartkowego konkursu Dużej R</w:t>
      </w:r>
      <w:r>
        <w:t>undy (140 cm). Pula w nim wyniesie aż 36 000 PLN. W połączeniu z prostymi zasadami (konkurs zwykły na punkty i czas) uczynią z pierwszej kwalifikacji do Grand Prix zmagania atrakcyjnymi dla zawodników i cieka</w:t>
      </w:r>
      <w:r w:rsidR="00375E01">
        <w:t>wymi dla publiczności. Dalej w Dużej R</w:t>
      </w:r>
      <w:r>
        <w:t xml:space="preserve">undzie zarówno piątkowy konkurs z rozgrywką 145 cm, jak i </w:t>
      </w:r>
      <w:r w:rsidRPr="002B4146">
        <w:t>niedzielne Grand Prix (do 150 cm)</w:t>
      </w:r>
      <w:r w:rsidR="00375E01">
        <w:t xml:space="preserve"> mają pulę po 104 000 PLN</w:t>
      </w:r>
      <w:r>
        <w:t xml:space="preserve"> i lic</w:t>
      </w:r>
      <w:r w:rsidR="00375E01">
        <w:t>zą się do punktacji rankingu Międzynarodowej Federacji Jeździeckiej</w:t>
      </w:r>
      <w:r>
        <w:t xml:space="preserve"> i CAVALIADA Tour. </w:t>
      </w:r>
      <w:r w:rsidR="00375E01">
        <w:t xml:space="preserve">Obydwa są zaliczane do grupy D, co oznacza, że </w:t>
      </w:r>
      <w:r w:rsidR="00B75125">
        <w:t>za zwycięstwa</w:t>
      </w:r>
      <w:r w:rsidR="00375E01">
        <w:t xml:space="preserve"> można otrzymać po 50 punktów do światowego rankingu.</w:t>
      </w:r>
    </w:p>
    <w:p w:rsidR="00530A5E" w:rsidRDefault="00530A5E" w:rsidP="00B75125">
      <w:pPr>
        <w:jc w:val="both"/>
      </w:pPr>
      <w:r>
        <w:t>Dodatkowo, konkurs główny zawodów będzie kolejnym etapem Ligi Europy Centralnej Pucharu Świata sezonu 2022/2023. Finał tych prestiżowych rozgrywek odbędzie się ponownie podczas CAVALIADY w Krakowie.</w:t>
      </w:r>
    </w:p>
    <w:p w:rsidR="00530A5E" w:rsidRDefault="00375E01" w:rsidP="00B75125">
      <w:pPr>
        <w:jc w:val="both"/>
      </w:pPr>
      <w:r>
        <w:t>Średnia R</w:t>
      </w:r>
      <w:r w:rsidR="00530A5E">
        <w:t>unda to dwa konkursy kwalifikacyjne o wysokości 130 i 135 cm. W sobotę pary mają do wybor</w:t>
      </w:r>
      <w:r>
        <w:t>u dwie różne potyczki  – finał Średniej R</w:t>
      </w:r>
      <w:r w:rsidR="00530A5E">
        <w:t xml:space="preserve">undy (z rozgrywką 140 cm, z pulą nagród 24 000 PLN) lub widowiskowy </w:t>
      </w:r>
      <w:proofErr w:type="spellStart"/>
      <w:r w:rsidR="00530A5E">
        <w:t>Speed</w:t>
      </w:r>
      <w:proofErr w:type="spellEnd"/>
      <w:r w:rsidR="00530A5E">
        <w:t xml:space="preserve"> &amp; Music (konkurs szybkości 135 cm z pulą 20 000 PLN). </w:t>
      </w:r>
    </w:p>
    <w:p w:rsidR="00530A5E" w:rsidRDefault="00530A5E" w:rsidP="00B75125">
      <w:pPr>
        <w:jc w:val="both"/>
      </w:pPr>
      <w:r>
        <w:t>W programie CSI2*-</w:t>
      </w:r>
      <w:r w:rsidR="00375E01">
        <w:t>W nie mogło zabraknąć konkursu Potęgi S</w:t>
      </w:r>
      <w:r>
        <w:t>koku. Tu organizator zdecydował się na znaczące podniesienie wartości nagród i teraz za pierwsze miejsce wynosi ona 8 000 PLN (pula 24 000 PLN).</w:t>
      </w:r>
    </w:p>
    <w:p w:rsidR="001B45A6" w:rsidRDefault="00530A5E" w:rsidP="00B75125">
      <w:pPr>
        <w:jc w:val="both"/>
      </w:pPr>
      <w:r>
        <w:t xml:space="preserve">Mała Runda (125 cm) odbywać się będzie w ramach CSI1* co umożliwi polskim zawodnikom start na koniach, które nie mają jeszcze paszportów FEI. </w:t>
      </w:r>
    </w:p>
    <w:p w:rsidR="00530A5E" w:rsidRDefault="00530A5E" w:rsidP="00B75125">
      <w:pPr>
        <w:jc w:val="both"/>
      </w:pPr>
      <w:r>
        <w:t xml:space="preserve">Po raz pierwszy w Warszawie rozegrane zostaną </w:t>
      </w:r>
      <w:r w:rsidR="00375E01">
        <w:t xml:space="preserve">zawody </w:t>
      </w:r>
      <w:r w:rsidRPr="00D93CDE">
        <w:t xml:space="preserve">CSI </w:t>
      </w:r>
      <w:proofErr w:type="spellStart"/>
      <w:r w:rsidRPr="00D93CDE">
        <w:t>Amateur</w:t>
      </w:r>
      <w:proofErr w:type="spellEnd"/>
      <w:r w:rsidRPr="00D93CDE">
        <w:t xml:space="preserve"> - </w:t>
      </w:r>
      <w:proofErr w:type="spellStart"/>
      <w:r w:rsidRPr="00D93CDE">
        <w:t>Owner’s</w:t>
      </w:r>
      <w:proofErr w:type="spellEnd"/>
      <w:r w:rsidRPr="00D93CDE">
        <w:t xml:space="preserve"> z konkursami 110-115 cm. Zawodnicy tej kategorii będą mieli okazję wystąpić na </w:t>
      </w:r>
      <w:r>
        <w:t xml:space="preserve">arenie Torwaru </w:t>
      </w:r>
      <w:r w:rsidRPr="00D93CDE">
        <w:t>i będą jednoczenie gośćmi strefy VIP.  Aby wystartować w tego typu zawodach trzeba być właścicielem zgłoszonego koni</w:t>
      </w:r>
      <w:r w:rsidR="00375E01">
        <w:t>a</w:t>
      </w:r>
      <w:r w:rsidRPr="00D93CDE">
        <w:t xml:space="preserve"> (może być też nim członek najbliższej rodziny) oraz podpisać w narodowej federacji oświadczenie, że nie zarabia się na sporcie jeździeckim.</w:t>
      </w:r>
    </w:p>
    <w:p w:rsidR="00AB1DFA" w:rsidRDefault="00530A5E" w:rsidP="00943B74">
      <w:r>
        <w:t xml:space="preserve">Zgłoszenia polskich zawodników odbywają się poprzez maila </w:t>
      </w:r>
      <w:hyperlink r:id="rId7" w:history="1">
        <w:r w:rsidRPr="00EA2291">
          <w:rPr>
            <w:rStyle w:val="Hipercze"/>
          </w:rPr>
          <w:t>zgłoszenia@pzj.pl</w:t>
        </w:r>
      </w:hyperlink>
      <w:r>
        <w:t xml:space="preserve"> </w:t>
      </w:r>
    </w:p>
    <w:p w:rsidR="00B75125" w:rsidRDefault="00B75125" w:rsidP="00943B74">
      <w:r>
        <w:t xml:space="preserve">Link do propozycji: </w:t>
      </w:r>
      <w:hyperlink r:id="rId8" w:history="1">
        <w:r w:rsidRPr="006654EA">
          <w:rPr>
            <w:rStyle w:val="Hipercze"/>
          </w:rPr>
          <w:t>https://www.warszawa.cavaliada.pl/media/1bqltwcn/ds-def-csi-10-13-november-2022.pdf</w:t>
        </w:r>
      </w:hyperlink>
      <w:r>
        <w:t xml:space="preserve"> </w:t>
      </w:r>
    </w:p>
    <w:p w:rsidR="00B75125" w:rsidRDefault="00B75125" w:rsidP="00943B74">
      <w:r>
        <w:t xml:space="preserve">Link do programu: </w:t>
      </w:r>
      <w:hyperlink r:id="rId9" w:history="1">
        <w:r w:rsidRPr="006654EA">
          <w:rPr>
            <w:rStyle w:val="Hipercze"/>
          </w:rPr>
          <w:t>https://www.warszawa.cavaliada.pl/pl/kibice/wazne-informacje/program/</w:t>
        </w:r>
      </w:hyperlink>
      <w:r>
        <w:t xml:space="preserve"> </w:t>
      </w:r>
    </w:p>
    <w:p w:rsidR="00B75125" w:rsidRPr="00943B74" w:rsidRDefault="00B75125" w:rsidP="00943B74">
      <w:r>
        <w:t xml:space="preserve">Link do biletów: </w:t>
      </w:r>
      <w:hyperlink r:id="rId10" w:history="1">
        <w:r w:rsidRPr="006654EA">
          <w:rPr>
            <w:rStyle w:val="Hipercze"/>
          </w:rPr>
          <w:t>https://tobilet.pl/cavaliada-warszawa-2022.html</w:t>
        </w:r>
      </w:hyperlink>
      <w:r>
        <w:t xml:space="preserve"> </w:t>
      </w:r>
    </w:p>
    <w:sectPr w:rsidR="00B75125" w:rsidRPr="00943B74" w:rsidSect="00C166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10" w:rsidRDefault="00A04010" w:rsidP="00F80242">
      <w:pPr>
        <w:spacing w:after="0" w:line="240" w:lineRule="auto"/>
      </w:pPr>
      <w:r>
        <w:separator/>
      </w:r>
    </w:p>
  </w:endnote>
  <w:endnote w:type="continuationSeparator" w:id="0">
    <w:p w:rsidR="00A04010" w:rsidRDefault="00A04010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10" w:rsidRDefault="00A04010" w:rsidP="00F80242">
      <w:pPr>
        <w:spacing w:after="0" w:line="240" w:lineRule="auto"/>
      </w:pPr>
      <w:r>
        <w:separator/>
      </w:r>
    </w:p>
  </w:footnote>
  <w:footnote w:type="continuationSeparator" w:id="0">
    <w:p w:rsidR="00A04010" w:rsidRDefault="00A04010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5A3EFF" wp14:editId="5A2F6D57">
          <wp:simplePos x="0" y="0"/>
          <wp:positionH relativeFrom="page">
            <wp:posOffset>635</wp:posOffset>
          </wp:positionH>
          <wp:positionV relativeFrom="paragraph">
            <wp:posOffset>-445135</wp:posOffset>
          </wp:positionV>
          <wp:extent cx="7540625" cy="106654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66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B6BA2"/>
    <w:rsid w:val="000E1726"/>
    <w:rsid w:val="000F10DD"/>
    <w:rsid w:val="000F4D3E"/>
    <w:rsid w:val="0013226D"/>
    <w:rsid w:val="00162FE6"/>
    <w:rsid w:val="00194504"/>
    <w:rsid w:val="001A1A66"/>
    <w:rsid w:val="001B45A6"/>
    <w:rsid w:val="002748A1"/>
    <w:rsid w:val="002B4146"/>
    <w:rsid w:val="002D3C5A"/>
    <w:rsid w:val="002D417F"/>
    <w:rsid w:val="0037314C"/>
    <w:rsid w:val="00375E01"/>
    <w:rsid w:val="003806E3"/>
    <w:rsid w:val="003B6D55"/>
    <w:rsid w:val="003E3F16"/>
    <w:rsid w:val="004347B3"/>
    <w:rsid w:val="00453338"/>
    <w:rsid w:val="004606BA"/>
    <w:rsid w:val="00530A5E"/>
    <w:rsid w:val="005C49FD"/>
    <w:rsid w:val="005F3BB4"/>
    <w:rsid w:val="0068535C"/>
    <w:rsid w:val="006A1D69"/>
    <w:rsid w:val="006A7CDE"/>
    <w:rsid w:val="006C0105"/>
    <w:rsid w:val="006D2B35"/>
    <w:rsid w:val="006E30CD"/>
    <w:rsid w:val="00761204"/>
    <w:rsid w:val="00776FA1"/>
    <w:rsid w:val="007922B7"/>
    <w:rsid w:val="007954C2"/>
    <w:rsid w:val="007E189D"/>
    <w:rsid w:val="0090085F"/>
    <w:rsid w:val="00914B7E"/>
    <w:rsid w:val="00943B74"/>
    <w:rsid w:val="00954829"/>
    <w:rsid w:val="0096171D"/>
    <w:rsid w:val="00A021BE"/>
    <w:rsid w:val="00A04010"/>
    <w:rsid w:val="00A374EA"/>
    <w:rsid w:val="00A37D65"/>
    <w:rsid w:val="00A6120F"/>
    <w:rsid w:val="00A76673"/>
    <w:rsid w:val="00AB1DFA"/>
    <w:rsid w:val="00AC0F91"/>
    <w:rsid w:val="00B45169"/>
    <w:rsid w:val="00B75125"/>
    <w:rsid w:val="00B93179"/>
    <w:rsid w:val="00B93FAA"/>
    <w:rsid w:val="00BA1335"/>
    <w:rsid w:val="00BD7D79"/>
    <w:rsid w:val="00C16694"/>
    <w:rsid w:val="00C5349A"/>
    <w:rsid w:val="00C63271"/>
    <w:rsid w:val="00D35922"/>
    <w:rsid w:val="00D64A9E"/>
    <w:rsid w:val="00D778A2"/>
    <w:rsid w:val="00D8246B"/>
    <w:rsid w:val="00D87D5E"/>
    <w:rsid w:val="00DA17D1"/>
    <w:rsid w:val="00E70DDF"/>
    <w:rsid w:val="00E74C30"/>
    <w:rsid w:val="00ED79D4"/>
    <w:rsid w:val="00F80242"/>
    <w:rsid w:val="00F9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6C01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6C01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szawa.cavaliada.pl/media/1bqltwcn/ds-def-csi-10-13-november-2022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g&#322;oszenia@pzj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tobilet.pl/cavaliada-warszawa-20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rszawa.cavaliada.pl/pl/kibice/wazne-informacje/program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Karina Czechowicz</cp:lastModifiedBy>
  <cp:revision>3</cp:revision>
  <cp:lastPrinted>2022-06-14T11:17:00Z</cp:lastPrinted>
  <dcterms:created xsi:type="dcterms:W3CDTF">2022-10-05T06:48:00Z</dcterms:created>
  <dcterms:modified xsi:type="dcterms:W3CDTF">2022-10-05T07:38:00Z</dcterms:modified>
</cp:coreProperties>
</file>