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CAF" w:rsidRPr="00DA1CAF" w:rsidRDefault="00DA1CAF" w:rsidP="00841037">
      <w:pPr>
        <w:pStyle w:val="NormalnyWeb"/>
        <w:ind w:left="-5387"/>
        <w:rPr>
          <w:rFonts w:asciiTheme="minorHAnsi" w:hAnsiTheme="minorHAnsi" w:cstheme="minorHAnsi"/>
        </w:rPr>
      </w:pPr>
    </w:p>
    <w:p w:rsidR="00DA1CAF" w:rsidRPr="000605B3" w:rsidRDefault="000605B3" w:rsidP="000605B3">
      <w:pPr>
        <w:jc w:val="right"/>
        <w:rPr>
          <w:rFonts w:ascii="Times New Roman" w:hAnsi="Times New Roman" w:cs="Times New Roman"/>
        </w:rPr>
      </w:pPr>
      <w:r w:rsidRPr="000605B3">
        <w:rPr>
          <w:rFonts w:ascii="Times New Roman" w:hAnsi="Times New Roman" w:cs="Times New Roman"/>
        </w:rPr>
        <w:t>Poznań, 20.01.2026 r.</w:t>
      </w:r>
      <w:r>
        <w:rPr>
          <w:rFonts w:ascii="Times New Roman" w:hAnsi="Times New Roman" w:cs="Times New Roman"/>
        </w:rPr>
        <w:br/>
      </w:r>
    </w:p>
    <w:p w:rsidR="000605B3" w:rsidRPr="000605B3" w:rsidRDefault="000605B3" w:rsidP="000605B3">
      <w:pPr>
        <w:jc w:val="center"/>
        <w:rPr>
          <w:rFonts w:ascii="Times New Roman" w:hAnsi="Times New Roman" w:cs="Times New Roman"/>
          <w:b/>
        </w:rPr>
      </w:pPr>
      <w:r w:rsidRPr="000605B3">
        <w:rPr>
          <w:rFonts w:ascii="Times New Roman" w:hAnsi="Times New Roman" w:cs="Times New Roman"/>
          <w:b/>
        </w:rPr>
        <w:t xml:space="preserve">Liderzy i mistrzowie na starcie </w:t>
      </w:r>
      <w:proofErr w:type="spellStart"/>
      <w:r w:rsidRPr="000605B3">
        <w:rPr>
          <w:rFonts w:ascii="Times New Roman" w:hAnsi="Times New Roman" w:cs="Times New Roman"/>
          <w:b/>
        </w:rPr>
        <w:t>Perlage</w:t>
      </w:r>
      <w:proofErr w:type="spellEnd"/>
      <w:r w:rsidRPr="000605B3">
        <w:rPr>
          <w:rFonts w:ascii="Times New Roman" w:hAnsi="Times New Roman" w:cs="Times New Roman"/>
          <w:b/>
        </w:rPr>
        <w:t xml:space="preserve"> CAVALIADA Tour w Łodzi</w:t>
      </w:r>
    </w:p>
    <w:p w:rsidR="000605B3" w:rsidRPr="00F82E4C" w:rsidRDefault="000605B3" w:rsidP="000605B3">
      <w:pPr>
        <w:jc w:val="both"/>
        <w:rPr>
          <w:rFonts w:ascii="Times New Roman" w:hAnsi="Times New Roman" w:cs="Times New Roman"/>
          <w:b/>
          <w:bCs/>
        </w:rPr>
      </w:pPr>
      <w:r w:rsidRPr="00F82E4C">
        <w:rPr>
          <w:rFonts w:ascii="Times New Roman" w:hAnsi="Times New Roman" w:cs="Times New Roman"/>
          <w:b/>
          <w:bCs/>
        </w:rPr>
        <w:t xml:space="preserve">Znana jest lista zawodników zgłoszonych do </w:t>
      </w:r>
      <w:proofErr w:type="spellStart"/>
      <w:r w:rsidRPr="00F82E4C">
        <w:rPr>
          <w:rFonts w:ascii="Times New Roman" w:hAnsi="Times New Roman" w:cs="Times New Roman"/>
          <w:b/>
          <w:bCs/>
        </w:rPr>
        <w:t>Perlage</w:t>
      </w:r>
      <w:proofErr w:type="spellEnd"/>
      <w:r w:rsidRPr="00F82E4C">
        <w:rPr>
          <w:rFonts w:ascii="Times New Roman" w:hAnsi="Times New Roman" w:cs="Times New Roman"/>
          <w:b/>
          <w:bCs/>
        </w:rPr>
        <w:t xml:space="preserve"> CAVALIADA Tour w Łodzi. W trzeciej odsłonie cyklu kibice będą mogli podziwiać ponad 200 par z aż 16 państw z całego świata. Na starcie zobaczymy liderów rankingów wszystkich konkurencji CAVALIADY, medalistów Igrzysk Olimpijskich, Mistrzostw Świata, Europy i Polski.</w:t>
      </w:r>
    </w:p>
    <w:p w:rsidR="000605B3" w:rsidRPr="00F82E4C" w:rsidRDefault="000605B3" w:rsidP="000605B3">
      <w:pPr>
        <w:jc w:val="both"/>
        <w:rPr>
          <w:rFonts w:ascii="Times New Roman" w:hAnsi="Times New Roman" w:cs="Times New Roman"/>
        </w:rPr>
      </w:pPr>
      <w:r w:rsidRPr="00F82E4C">
        <w:rPr>
          <w:rFonts w:ascii="Times New Roman" w:hAnsi="Times New Roman" w:cs="Times New Roman"/>
        </w:rPr>
        <w:t xml:space="preserve">Bardzo silna jest obsada zawodów w skokach CSI3* w ramach których trwa rywalizacja w </w:t>
      </w:r>
      <w:proofErr w:type="spellStart"/>
      <w:r w:rsidRPr="00F82E4C">
        <w:rPr>
          <w:rFonts w:ascii="Times New Roman" w:hAnsi="Times New Roman" w:cs="Times New Roman"/>
        </w:rPr>
        <w:t>Perlage</w:t>
      </w:r>
      <w:proofErr w:type="spellEnd"/>
      <w:r w:rsidRPr="00F82E4C">
        <w:rPr>
          <w:rFonts w:ascii="Times New Roman" w:hAnsi="Times New Roman" w:cs="Times New Roman"/>
        </w:rPr>
        <w:t xml:space="preserve"> CAVALIADA Tour, a aż trzy z 9. konkursów zaliczane będą do światowego rankingu. Na czele tabeli po zawodach w Warszawie i Poznaniu są tu Polacy – Mistrz kraju Maksymilian </w:t>
      </w:r>
      <w:proofErr w:type="spellStart"/>
      <w:r w:rsidRPr="00F82E4C">
        <w:rPr>
          <w:rFonts w:ascii="Times New Roman" w:hAnsi="Times New Roman" w:cs="Times New Roman"/>
        </w:rPr>
        <w:t>Wechta</w:t>
      </w:r>
      <w:proofErr w:type="spellEnd"/>
      <w:r w:rsidRPr="00F82E4C">
        <w:rPr>
          <w:rFonts w:ascii="Times New Roman" w:hAnsi="Times New Roman" w:cs="Times New Roman"/>
        </w:rPr>
        <w:t xml:space="preserve"> i Marek Lewicki. W Łodzi przyjdzie im się zmierzyć z takim jeźdźcami światowego formatu jak: wicemistrz olimpijski z Londynu </w:t>
      </w:r>
      <w:proofErr w:type="spellStart"/>
      <w:r w:rsidRPr="00F82E4C">
        <w:rPr>
          <w:rFonts w:ascii="Times New Roman" w:hAnsi="Times New Roman" w:cs="Times New Roman"/>
        </w:rPr>
        <w:t>Gerco</w:t>
      </w:r>
      <w:proofErr w:type="spellEnd"/>
      <w:r w:rsidRPr="00F82E4C">
        <w:rPr>
          <w:rFonts w:ascii="Times New Roman" w:hAnsi="Times New Roman" w:cs="Times New Roman"/>
        </w:rPr>
        <w:t xml:space="preserve"> Schröder (NED), triumfator poprzedniej edycji CAVALIADY </w:t>
      </w:r>
      <w:proofErr w:type="spellStart"/>
      <w:r w:rsidRPr="00F82E4C">
        <w:rPr>
          <w:rFonts w:ascii="Times New Roman" w:hAnsi="Times New Roman" w:cs="Times New Roman"/>
        </w:rPr>
        <w:t>Harm</w:t>
      </w:r>
      <w:proofErr w:type="spellEnd"/>
      <w:r w:rsidRPr="00F82E4C">
        <w:rPr>
          <w:rFonts w:ascii="Times New Roman" w:hAnsi="Times New Roman" w:cs="Times New Roman"/>
        </w:rPr>
        <w:t xml:space="preserve"> </w:t>
      </w:r>
      <w:proofErr w:type="spellStart"/>
      <w:r w:rsidRPr="00F82E4C">
        <w:rPr>
          <w:rFonts w:ascii="Times New Roman" w:hAnsi="Times New Roman" w:cs="Times New Roman"/>
        </w:rPr>
        <w:t>Lahde</w:t>
      </w:r>
      <w:proofErr w:type="spellEnd"/>
      <w:r w:rsidRPr="00F82E4C">
        <w:rPr>
          <w:rFonts w:ascii="Times New Roman" w:hAnsi="Times New Roman" w:cs="Times New Roman"/>
        </w:rPr>
        <w:t xml:space="preserve"> (GER), zwycięzca ponad 100 konkursów zaliczanych do światowego rankingu Felix </w:t>
      </w:r>
      <w:proofErr w:type="spellStart"/>
      <w:r w:rsidRPr="00F82E4C">
        <w:rPr>
          <w:rFonts w:ascii="Times New Roman" w:hAnsi="Times New Roman" w:cs="Times New Roman"/>
        </w:rPr>
        <w:t>Hassmann</w:t>
      </w:r>
      <w:proofErr w:type="spellEnd"/>
      <w:r w:rsidRPr="00F82E4C">
        <w:rPr>
          <w:rFonts w:ascii="Times New Roman" w:hAnsi="Times New Roman" w:cs="Times New Roman"/>
        </w:rPr>
        <w:t xml:space="preserve">, dwukrotny zwycięzca Derby Hamburga Marvin </w:t>
      </w:r>
      <w:proofErr w:type="spellStart"/>
      <w:r w:rsidRPr="00F82E4C">
        <w:rPr>
          <w:rFonts w:ascii="Times New Roman" w:hAnsi="Times New Roman" w:cs="Times New Roman"/>
        </w:rPr>
        <w:t>Jüngel</w:t>
      </w:r>
      <w:proofErr w:type="spellEnd"/>
      <w:r w:rsidRPr="00F82E4C">
        <w:rPr>
          <w:rFonts w:ascii="Times New Roman" w:hAnsi="Times New Roman" w:cs="Times New Roman"/>
        </w:rPr>
        <w:t xml:space="preserve">, wicemistrz Europy Juniorów </w:t>
      </w:r>
      <w:proofErr w:type="spellStart"/>
      <w:r w:rsidRPr="00F82E4C">
        <w:rPr>
          <w:rFonts w:ascii="Times New Roman" w:hAnsi="Times New Roman" w:cs="Times New Roman"/>
        </w:rPr>
        <w:t>Thijmen</w:t>
      </w:r>
      <w:proofErr w:type="spellEnd"/>
      <w:r w:rsidRPr="00F82E4C">
        <w:rPr>
          <w:rFonts w:ascii="Times New Roman" w:hAnsi="Times New Roman" w:cs="Times New Roman"/>
        </w:rPr>
        <w:t xml:space="preserve"> </w:t>
      </w:r>
      <w:proofErr w:type="spellStart"/>
      <w:r w:rsidRPr="00F82E4C">
        <w:rPr>
          <w:rFonts w:ascii="Times New Roman" w:hAnsi="Times New Roman" w:cs="Times New Roman"/>
        </w:rPr>
        <w:t>Vos</w:t>
      </w:r>
      <w:proofErr w:type="spellEnd"/>
      <w:r w:rsidRPr="00F82E4C">
        <w:rPr>
          <w:rFonts w:ascii="Times New Roman" w:hAnsi="Times New Roman" w:cs="Times New Roman"/>
        </w:rPr>
        <w:t xml:space="preserve"> czy mistrz Litwy </w:t>
      </w:r>
      <w:proofErr w:type="spellStart"/>
      <w:r w:rsidRPr="00F82E4C">
        <w:rPr>
          <w:rFonts w:ascii="Times New Roman" w:hAnsi="Times New Roman" w:cs="Times New Roman"/>
        </w:rPr>
        <w:t>Matas</w:t>
      </w:r>
      <w:proofErr w:type="spellEnd"/>
      <w:r w:rsidRPr="00F82E4C">
        <w:rPr>
          <w:rFonts w:ascii="Times New Roman" w:hAnsi="Times New Roman" w:cs="Times New Roman"/>
        </w:rPr>
        <w:t xml:space="preserve"> </w:t>
      </w:r>
      <w:proofErr w:type="spellStart"/>
      <w:r w:rsidRPr="00F82E4C">
        <w:rPr>
          <w:rFonts w:ascii="Times New Roman" w:hAnsi="Times New Roman" w:cs="Times New Roman"/>
        </w:rPr>
        <w:t>Petraitis</w:t>
      </w:r>
      <w:proofErr w:type="spellEnd"/>
      <w:r w:rsidRPr="00F82E4C">
        <w:rPr>
          <w:rFonts w:ascii="Times New Roman" w:hAnsi="Times New Roman" w:cs="Times New Roman"/>
        </w:rPr>
        <w:t xml:space="preserve">. Polacy też wystąpią w bardzo silnym składzie. Poza wymienioną na początku dwójką, w Łodzi z pierwszej dziesiątki rankingu Polskiego Związku Jeździeckiego zobaczymy: lidera tego zestawienia Jarosława </w:t>
      </w:r>
      <w:proofErr w:type="spellStart"/>
      <w:r w:rsidRPr="00F82E4C">
        <w:rPr>
          <w:rFonts w:ascii="Times New Roman" w:hAnsi="Times New Roman" w:cs="Times New Roman"/>
        </w:rPr>
        <w:t>Skrzyczyńskiego</w:t>
      </w:r>
      <w:proofErr w:type="spellEnd"/>
      <w:r w:rsidRPr="00F82E4C">
        <w:rPr>
          <w:rFonts w:ascii="Times New Roman" w:hAnsi="Times New Roman" w:cs="Times New Roman"/>
        </w:rPr>
        <w:t xml:space="preserve">, </w:t>
      </w:r>
      <w:proofErr w:type="spellStart"/>
      <w:r w:rsidRPr="00F82E4C">
        <w:rPr>
          <w:rFonts w:ascii="Times New Roman" w:hAnsi="Times New Roman" w:cs="Times New Roman"/>
        </w:rPr>
        <w:t>Mściwoja</w:t>
      </w:r>
      <w:proofErr w:type="spellEnd"/>
      <w:r w:rsidRPr="00F82E4C">
        <w:rPr>
          <w:rFonts w:ascii="Times New Roman" w:hAnsi="Times New Roman" w:cs="Times New Roman"/>
        </w:rPr>
        <w:t xml:space="preserve"> </w:t>
      </w:r>
      <w:proofErr w:type="spellStart"/>
      <w:r w:rsidRPr="00F82E4C">
        <w:rPr>
          <w:rFonts w:ascii="Times New Roman" w:hAnsi="Times New Roman" w:cs="Times New Roman"/>
        </w:rPr>
        <w:t>Kieconia</w:t>
      </w:r>
      <w:proofErr w:type="spellEnd"/>
      <w:r w:rsidRPr="00F82E4C">
        <w:rPr>
          <w:rFonts w:ascii="Times New Roman" w:hAnsi="Times New Roman" w:cs="Times New Roman"/>
        </w:rPr>
        <w:t xml:space="preserve">, Huberta </w:t>
      </w:r>
      <w:proofErr w:type="spellStart"/>
      <w:r w:rsidRPr="00F82E4C">
        <w:rPr>
          <w:rFonts w:ascii="Times New Roman" w:hAnsi="Times New Roman" w:cs="Times New Roman"/>
        </w:rPr>
        <w:t>Polowczyka</w:t>
      </w:r>
      <w:proofErr w:type="spellEnd"/>
      <w:r w:rsidRPr="00F82E4C">
        <w:rPr>
          <w:rFonts w:ascii="Times New Roman" w:hAnsi="Times New Roman" w:cs="Times New Roman"/>
        </w:rPr>
        <w:t xml:space="preserve"> i Wojciecha </w:t>
      </w:r>
      <w:proofErr w:type="spellStart"/>
      <w:r w:rsidRPr="00F82E4C">
        <w:rPr>
          <w:rFonts w:ascii="Times New Roman" w:hAnsi="Times New Roman" w:cs="Times New Roman"/>
        </w:rPr>
        <w:t>Wojciańca</w:t>
      </w:r>
      <w:proofErr w:type="spellEnd"/>
      <w:r w:rsidRPr="00F82E4C">
        <w:rPr>
          <w:rFonts w:ascii="Times New Roman" w:hAnsi="Times New Roman" w:cs="Times New Roman"/>
        </w:rPr>
        <w:t xml:space="preserve">. Przed „swoją” publicznością wystąpią też </w:t>
      </w:r>
      <w:proofErr w:type="spellStart"/>
      <w:r w:rsidRPr="00F82E4C">
        <w:rPr>
          <w:rFonts w:ascii="Times New Roman" w:hAnsi="Times New Roman" w:cs="Times New Roman"/>
        </w:rPr>
        <w:t>też</w:t>
      </w:r>
      <w:proofErr w:type="spellEnd"/>
      <w:r w:rsidRPr="00F82E4C">
        <w:rPr>
          <w:rFonts w:ascii="Times New Roman" w:hAnsi="Times New Roman" w:cs="Times New Roman"/>
        </w:rPr>
        <w:t xml:space="preserve"> najlepszy według rankingu polski junior 2025 roku Patryk </w:t>
      </w:r>
      <w:proofErr w:type="spellStart"/>
      <w:r w:rsidRPr="00F82E4C">
        <w:rPr>
          <w:rFonts w:ascii="Times New Roman" w:hAnsi="Times New Roman" w:cs="Times New Roman"/>
        </w:rPr>
        <w:t>Skrzyczyński</w:t>
      </w:r>
      <w:proofErr w:type="spellEnd"/>
      <w:r w:rsidRPr="00F82E4C">
        <w:rPr>
          <w:rFonts w:ascii="Times New Roman" w:hAnsi="Times New Roman" w:cs="Times New Roman"/>
        </w:rPr>
        <w:t xml:space="preserve">, czy też odnosząca sukcesy w konkursach zaliczanych do światowego rankingu zawodniczka klubu </w:t>
      </w:r>
      <w:proofErr w:type="spellStart"/>
      <w:r w:rsidRPr="00F82E4C">
        <w:rPr>
          <w:rFonts w:ascii="Times New Roman" w:hAnsi="Times New Roman" w:cs="Times New Roman"/>
        </w:rPr>
        <w:t>Vertus</w:t>
      </w:r>
      <w:proofErr w:type="spellEnd"/>
      <w:r w:rsidRPr="00F82E4C">
        <w:rPr>
          <w:rFonts w:ascii="Times New Roman" w:hAnsi="Times New Roman" w:cs="Times New Roman"/>
        </w:rPr>
        <w:t xml:space="preserve"> Łódź Ewelina Szczepanik.</w:t>
      </w:r>
    </w:p>
    <w:p w:rsidR="000605B3" w:rsidRPr="00F82E4C" w:rsidRDefault="000605B3" w:rsidP="000605B3">
      <w:pPr>
        <w:jc w:val="both"/>
        <w:rPr>
          <w:rFonts w:ascii="Times New Roman" w:hAnsi="Times New Roman" w:cs="Times New Roman"/>
        </w:rPr>
      </w:pPr>
      <w:r w:rsidRPr="00F82E4C">
        <w:rPr>
          <w:rFonts w:ascii="Times New Roman" w:hAnsi="Times New Roman" w:cs="Times New Roman"/>
        </w:rPr>
        <w:t xml:space="preserve">Gwiazdą numer jeden CAVALIADA </w:t>
      </w:r>
      <w:proofErr w:type="spellStart"/>
      <w:r w:rsidRPr="00F82E4C">
        <w:rPr>
          <w:rFonts w:ascii="Times New Roman" w:hAnsi="Times New Roman" w:cs="Times New Roman"/>
        </w:rPr>
        <w:t>Eventing</w:t>
      </w:r>
      <w:proofErr w:type="spellEnd"/>
      <w:r w:rsidRPr="00F82E4C">
        <w:rPr>
          <w:rFonts w:ascii="Times New Roman" w:hAnsi="Times New Roman" w:cs="Times New Roman"/>
        </w:rPr>
        <w:t xml:space="preserve"> Tour będzie lider tabeli, aktualny mistrz w olimpijski w WKKW Niemiec Michael Jung. Warto przypomnieć, że jest on również świetnym skoczkiem i na pewno należy do grona faworytów nie tylko krosu w hali, ale i zawodów CSI3*, podobnie zresztą jak wicelider tej kategorii – mistrz Europy Juniorów </w:t>
      </w:r>
      <w:proofErr w:type="spellStart"/>
      <w:r w:rsidRPr="00F82E4C">
        <w:rPr>
          <w:rFonts w:ascii="Times New Roman" w:hAnsi="Times New Roman" w:cs="Times New Roman"/>
        </w:rPr>
        <w:t>Mathies</w:t>
      </w:r>
      <w:proofErr w:type="spellEnd"/>
      <w:r w:rsidRPr="00F82E4C">
        <w:rPr>
          <w:rFonts w:ascii="Times New Roman" w:hAnsi="Times New Roman" w:cs="Times New Roman"/>
        </w:rPr>
        <w:t xml:space="preserve"> Ruder. Z Polaków najwyżej sklasyfikowana jest tu Joanna Pawlak, a dalej Paweł Warszawski. Z racji absencji w Warszawie stratę punktową ma Daria Kobiernik, która na pewno ma będzie w Łodzi walczyć o zachowanie szans na podium w końcowej klasyfikacji.</w:t>
      </w:r>
    </w:p>
    <w:p w:rsidR="000605B3" w:rsidRDefault="000605B3" w:rsidP="000605B3">
      <w:pPr>
        <w:jc w:val="both"/>
        <w:rPr>
          <w:rFonts w:ascii="Times New Roman" w:hAnsi="Times New Roman" w:cs="Times New Roman"/>
        </w:rPr>
      </w:pPr>
      <w:r w:rsidRPr="00F82E4C">
        <w:rPr>
          <w:rFonts w:ascii="Times New Roman" w:hAnsi="Times New Roman" w:cs="Times New Roman"/>
        </w:rPr>
        <w:t xml:space="preserve">W klasyfikacji </w:t>
      </w:r>
      <w:proofErr w:type="spellStart"/>
      <w:r w:rsidRPr="00F82E4C">
        <w:rPr>
          <w:rFonts w:ascii="Times New Roman" w:hAnsi="Times New Roman" w:cs="Times New Roman"/>
        </w:rPr>
        <w:t>Apart</w:t>
      </w:r>
      <w:proofErr w:type="spellEnd"/>
      <w:r w:rsidRPr="00F82E4C">
        <w:rPr>
          <w:rFonts w:ascii="Times New Roman" w:hAnsi="Times New Roman" w:cs="Times New Roman"/>
        </w:rPr>
        <w:t xml:space="preserve"> </w:t>
      </w:r>
      <w:proofErr w:type="spellStart"/>
      <w:r w:rsidRPr="00F82E4C">
        <w:rPr>
          <w:rFonts w:ascii="Times New Roman" w:hAnsi="Times New Roman" w:cs="Times New Roman"/>
        </w:rPr>
        <w:t>Dressage</w:t>
      </w:r>
      <w:proofErr w:type="spellEnd"/>
      <w:r w:rsidRPr="00F82E4C">
        <w:rPr>
          <w:rFonts w:ascii="Times New Roman" w:hAnsi="Times New Roman" w:cs="Times New Roman"/>
        </w:rPr>
        <w:t xml:space="preserve"> Tour zdecydowaną liderką jest uczestniczka igrzysk w Paryżu – Litwinka Justina </w:t>
      </w:r>
      <w:proofErr w:type="spellStart"/>
      <w:r w:rsidRPr="00F82E4C">
        <w:rPr>
          <w:rFonts w:ascii="Times New Roman" w:hAnsi="Times New Roman" w:cs="Times New Roman"/>
        </w:rPr>
        <w:t>Vanagaite-Samuile</w:t>
      </w:r>
      <w:proofErr w:type="spellEnd"/>
      <w:r w:rsidRPr="00F82E4C">
        <w:rPr>
          <w:rFonts w:ascii="Times New Roman" w:hAnsi="Times New Roman" w:cs="Times New Roman"/>
        </w:rPr>
        <w:t>. Po zawodach w Poznaniu najwyżej sklasyfikowana z polskich reprezentantów jest zdobywczyni Halowego Pucharu Polski, Ilona Janas.</w:t>
      </w:r>
    </w:p>
    <w:p w:rsidR="000605B3" w:rsidRPr="00F82E4C" w:rsidRDefault="000605B3" w:rsidP="000605B3">
      <w:pPr>
        <w:jc w:val="both"/>
        <w:rPr>
          <w:rFonts w:ascii="Times New Roman" w:hAnsi="Times New Roman" w:cs="Times New Roman"/>
        </w:rPr>
      </w:pPr>
      <w:r w:rsidRPr="00F82E4C">
        <w:rPr>
          <w:rFonts w:ascii="Times New Roman" w:hAnsi="Times New Roman" w:cs="Times New Roman"/>
        </w:rPr>
        <w:t xml:space="preserve">Bardzo ciekawie zapowiada się walka w konkurencji powożenia. Na czele w tabeli jest polski junior Bartosz </w:t>
      </w:r>
      <w:proofErr w:type="spellStart"/>
      <w:r w:rsidRPr="00F82E4C">
        <w:rPr>
          <w:rFonts w:ascii="Times New Roman" w:hAnsi="Times New Roman" w:cs="Times New Roman"/>
        </w:rPr>
        <w:t>Klupś</w:t>
      </w:r>
      <w:proofErr w:type="spellEnd"/>
      <w:r w:rsidRPr="00F82E4C">
        <w:rPr>
          <w:rFonts w:ascii="Times New Roman" w:hAnsi="Times New Roman" w:cs="Times New Roman"/>
        </w:rPr>
        <w:t xml:space="preserve">, jednak jego przewaga nad zajmującymi drugie miejsce ex aequo Rafałem Paszyńskim i mistrzem Czech Jaroslavem </w:t>
      </w:r>
      <w:proofErr w:type="spellStart"/>
      <w:r w:rsidRPr="00F82E4C">
        <w:rPr>
          <w:rFonts w:ascii="Times New Roman" w:hAnsi="Times New Roman" w:cs="Times New Roman"/>
        </w:rPr>
        <w:t>Juranem</w:t>
      </w:r>
      <w:proofErr w:type="spellEnd"/>
      <w:r w:rsidRPr="00F82E4C">
        <w:rPr>
          <w:rFonts w:ascii="Times New Roman" w:hAnsi="Times New Roman" w:cs="Times New Roman"/>
        </w:rPr>
        <w:t xml:space="preserve"> to zaledwie 2 punkty. Na pewno ostatniego słowa nie powiedział zajmujący w tej chwili 4. miejsce zwycięzca poprzedniej edycji, aktualny Mistrz Polski w parach </w:t>
      </w:r>
      <w:r w:rsidRPr="00F82E4C">
        <w:rPr>
          <w:rFonts w:ascii="Times New Roman" w:hAnsi="Times New Roman" w:cs="Times New Roman"/>
        </w:rPr>
        <w:lastRenderedPageBreak/>
        <w:t xml:space="preserve">Aleksander </w:t>
      </w:r>
      <w:proofErr w:type="spellStart"/>
      <w:r w:rsidRPr="00F82E4C">
        <w:rPr>
          <w:rFonts w:ascii="Times New Roman" w:hAnsi="Times New Roman" w:cs="Times New Roman"/>
        </w:rPr>
        <w:t>Fularczyk</w:t>
      </w:r>
      <w:proofErr w:type="spellEnd"/>
      <w:r w:rsidRPr="00F82E4C">
        <w:rPr>
          <w:rFonts w:ascii="Times New Roman" w:hAnsi="Times New Roman" w:cs="Times New Roman"/>
        </w:rPr>
        <w:t>. Co ciekawe, popularny „Fular” po raz pierwszy w tej edycji wystartuje swoimi podstawowymi końmi (Nuta i Neptun), które w końcówce roku odpoczywały po udanych startach w Mistrzostwach Polski i Mistrzostwach Świata.</w:t>
      </w:r>
    </w:p>
    <w:p w:rsidR="000605B3" w:rsidRPr="00F82E4C" w:rsidRDefault="000605B3" w:rsidP="000605B3">
      <w:pPr>
        <w:jc w:val="both"/>
        <w:rPr>
          <w:rFonts w:ascii="Times New Roman" w:hAnsi="Times New Roman" w:cs="Times New Roman"/>
        </w:rPr>
      </w:pPr>
      <w:r w:rsidRPr="00F82E4C">
        <w:rPr>
          <w:rFonts w:ascii="Times New Roman" w:hAnsi="Times New Roman" w:cs="Times New Roman"/>
        </w:rPr>
        <w:t xml:space="preserve">W </w:t>
      </w:r>
      <w:proofErr w:type="spellStart"/>
      <w:r w:rsidRPr="00F82E4C">
        <w:rPr>
          <w:rFonts w:ascii="Times New Roman" w:hAnsi="Times New Roman" w:cs="Times New Roman"/>
        </w:rPr>
        <w:t>Perlage</w:t>
      </w:r>
      <w:proofErr w:type="spellEnd"/>
      <w:r w:rsidRPr="00F82E4C">
        <w:rPr>
          <w:rFonts w:ascii="Times New Roman" w:hAnsi="Times New Roman" w:cs="Times New Roman"/>
        </w:rPr>
        <w:t xml:space="preserve"> CAVALIADA </w:t>
      </w:r>
      <w:proofErr w:type="spellStart"/>
      <w:r w:rsidRPr="00F82E4C">
        <w:rPr>
          <w:rFonts w:ascii="Times New Roman" w:hAnsi="Times New Roman" w:cs="Times New Roman"/>
        </w:rPr>
        <w:t>Future</w:t>
      </w:r>
      <w:proofErr w:type="spellEnd"/>
      <w:r w:rsidRPr="00F82E4C">
        <w:rPr>
          <w:rFonts w:ascii="Times New Roman" w:hAnsi="Times New Roman" w:cs="Times New Roman"/>
        </w:rPr>
        <w:t xml:space="preserve"> w obydwu kategoriach mamy zdecydowane liderki. Z kompletem punktów w MINI prowadzi Nell </w:t>
      </w:r>
      <w:proofErr w:type="spellStart"/>
      <w:r w:rsidRPr="00F82E4C">
        <w:rPr>
          <w:rFonts w:ascii="Times New Roman" w:hAnsi="Times New Roman" w:cs="Times New Roman"/>
        </w:rPr>
        <w:t>Klupś</w:t>
      </w:r>
      <w:proofErr w:type="spellEnd"/>
      <w:r w:rsidRPr="00F82E4C">
        <w:rPr>
          <w:rFonts w:ascii="Times New Roman" w:hAnsi="Times New Roman" w:cs="Times New Roman"/>
        </w:rPr>
        <w:t xml:space="preserve">, a w MIDI – Blanka </w:t>
      </w:r>
      <w:proofErr w:type="spellStart"/>
      <w:r w:rsidRPr="00F82E4C">
        <w:rPr>
          <w:rFonts w:ascii="Times New Roman" w:hAnsi="Times New Roman" w:cs="Times New Roman"/>
        </w:rPr>
        <w:t>Pellowska</w:t>
      </w:r>
      <w:proofErr w:type="spellEnd"/>
      <w:r w:rsidRPr="00F82E4C">
        <w:rPr>
          <w:rFonts w:ascii="Times New Roman" w:hAnsi="Times New Roman" w:cs="Times New Roman"/>
        </w:rPr>
        <w:t>. Tu obsada jest pełna i zgłoszona została cała szesnastka jeżdżąca na kucach, która uzyskała prawo startu po bardzo trudnych kwalifikacjach.</w:t>
      </w:r>
    </w:p>
    <w:p w:rsidR="000605B3" w:rsidRPr="00F82E4C" w:rsidRDefault="000605B3" w:rsidP="000605B3">
      <w:pPr>
        <w:rPr>
          <w:rFonts w:ascii="Times New Roman" w:hAnsi="Times New Roman" w:cs="Times New Roman"/>
        </w:rPr>
      </w:pPr>
    </w:p>
    <w:p w:rsidR="00134147" w:rsidRDefault="000605B3" w:rsidP="000605B3">
      <w:pPr>
        <w:rPr>
          <w:rFonts w:ascii="Segoe UI" w:hAnsi="Segoe UI" w:cs="Segoe UI"/>
          <w:color w:val="000000"/>
          <w:shd w:val="clear" w:color="auto" w:fill="FFFFFF"/>
        </w:rPr>
      </w:pPr>
      <w:r w:rsidRPr="00F82E4C">
        <w:rPr>
          <w:rFonts w:ascii="Times New Roman" w:hAnsi="Times New Roman" w:cs="Times New Roman"/>
        </w:rPr>
        <w:t>Więcej informacji: https://lodz.cavaliada.pl/pl/?</w:t>
      </w:r>
      <w:r w:rsidRPr="00F82E4C">
        <w:rPr>
          <w:rFonts w:ascii="Times New Roman" w:hAnsi="Times New Roman" w:cs="Times New Roman"/>
        </w:rPr>
        <w:br/>
        <w:t>Bilety dostępne na tobilet.pl: https://tobilet.pl/cavaliada-lodz-2026.html?</w:t>
      </w:r>
      <w:r w:rsidRPr="00F82E4C">
        <w:rPr>
          <w:rFonts w:ascii="Times New Roman" w:hAnsi="Times New Roman" w:cs="Times New Roman"/>
        </w:rPr>
        <w:br/>
        <w:t>Program zawodów: https://lodz.cavaliada.pl/pl/kibice/program/</w:t>
      </w:r>
      <w:r>
        <w:br/>
      </w:r>
      <w:bookmarkStart w:id="0" w:name="_GoBack"/>
      <w:bookmarkEnd w:id="0"/>
      <w:r>
        <w:br/>
      </w:r>
      <w:r>
        <w:rPr>
          <w:rStyle w:val="Pogrubienie"/>
          <w:rFonts w:ascii="Segoe UI" w:hAnsi="Segoe UI" w:cs="Segoe UI"/>
          <w:color w:val="000000"/>
          <w:shd w:val="clear" w:color="auto" w:fill="FFFFFF"/>
        </w:rPr>
        <w:t>Organizator:</w:t>
      </w:r>
      <w:r>
        <w:rPr>
          <w:rFonts w:ascii="Segoe UI" w:hAnsi="Segoe UI" w:cs="Segoe UI"/>
          <w:color w:val="000000"/>
          <w:shd w:val="clear" w:color="auto" w:fill="FFFFFF"/>
        </w:rPr>
        <w:t> GRUPA MTP | </w:t>
      </w:r>
      <w:r>
        <w:rPr>
          <w:rStyle w:val="Pogrubienie"/>
          <w:rFonts w:ascii="Segoe UI" w:hAnsi="Segoe UI" w:cs="Segoe UI"/>
          <w:color w:val="000000"/>
          <w:shd w:val="clear" w:color="auto" w:fill="FFFFFF"/>
        </w:rPr>
        <w:t>Partner tytularny:</w:t>
      </w:r>
      <w:r>
        <w:rPr>
          <w:rFonts w:ascii="Segoe UI" w:hAnsi="Segoe UI" w:cs="Segoe UI"/>
          <w:color w:val="000000"/>
          <w:shd w:val="clear" w:color="auto" w:fill="FFFFFF"/>
        </w:rPr>
        <w:t> PERLAGE | </w:t>
      </w:r>
      <w:r>
        <w:rPr>
          <w:rStyle w:val="Pogrubienie"/>
          <w:rFonts w:ascii="Segoe UI" w:hAnsi="Segoe UI" w:cs="Segoe UI"/>
          <w:color w:val="000000"/>
          <w:shd w:val="clear" w:color="auto" w:fill="FFFFFF"/>
        </w:rPr>
        <w:t>Partnerzy strategiczni:</w:t>
      </w:r>
      <w:r>
        <w:rPr>
          <w:rFonts w:ascii="Segoe UI" w:hAnsi="Segoe UI" w:cs="Segoe UI"/>
          <w:color w:val="000000"/>
          <w:shd w:val="clear" w:color="auto" w:fill="FFFFFF"/>
        </w:rPr>
        <w:t> DOLINA NOTECI, RESPECT ENERGY | </w:t>
      </w:r>
      <w:r>
        <w:rPr>
          <w:rStyle w:val="Pogrubienie"/>
          <w:rFonts w:ascii="Segoe UI" w:hAnsi="Segoe UI" w:cs="Segoe UI"/>
          <w:color w:val="000000"/>
          <w:shd w:val="clear" w:color="auto" w:fill="FFFFFF"/>
        </w:rPr>
        <w:t>Miasto gospodarz:</w:t>
      </w:r>
      <w:r>
        <w:rPr>
          <w:rFonts w:ascii="Segoe UI" w:hAnsi="Segoe UI" w:cs="Segoe UI"/>
          <w:color w:val="000000"/>
          <w:shd w:val="clear" w:color="auto" w:fill="FFFFFF"/>
        </w:rPr>
        <w:t> ŁÓDŹ | </w:t>
      </w:r>
      <w:r>
        <w:rPr>
          <w:rStyle w:val="Pogrubienie"/>
          <w:rFonts w:ascii="Segoe UI" w:hAnsi="Segoe UI" w:cs="Segoe UI"/>
          <w:color w:val="000000"/>
          <w:shd w:val="clear" w:color="auto" w:fill="FFFFFF"/>
        </w:rPr>
        <w:t>Partner główny:</w:t>
      </w:r>
      <w:r>
        <w:rPr>
          <w:rFonts w:ascii="Segoe UI" w:hAnsi="Segoe UI" w:cs="Segoe UI"/>
          <w:color w:val="000000"/>
          <w:shd w:val="clear" w:color="auto" w:fill="FFFFFF"/>
        </w:rPr>
        <w:t> SAMORZĄD WOJEWÓDZTWA ŁÓDZKIEGO | </w:t>
      </w:r>
      <w:r>
        <w:rPr>
          <w:rStyle w:val="Pogrubienie"/>
          <w:rFonts w:ascii="Segoe UI" w:hAnsi="Segoe UI" w:cs="Segoe UI"/>
          <w:color w:val="000000"/>
          <w:shd w:val="clear" w:color="auto" w:fill="FFFFFF"/>
        </w:rPr>
        <w:t>Partner:</w:t>
      </w:r>
      <w:r>
        <w:rPr>
          <w:rFonts w:ascii="Segoe UI" w:hAnsi="Segoe UI" w:cs="Segoe UI"/>
          <w:color w:val="000000"/>
          <w:shd w:val="clear" w:color="auto" w:fill="FFFFFF"/>
        </w:rPr>
        <w:t> POLSKI ZWIĄZEK JEŹDZIECKI</w:t>
      </w:r>
    </w:p>
    <w:p w:rsidR="000605B3" w:rsidRPr="007017EA" w:rsidRDefault="000605B3" w:rsidP="000605B3">
      <w:pPr>
        <w:rPr>
          <w:rFonts w:ascii="Segoe UI" w:hAnsi="Segoe UI" w:cs="Segoe UI"/>
        </w:rPr>
      </w:pPr>
      <w:r>
        <w:rPr>
          <w:rFonts w:ascii="Segoe UI" w:hAnsi="Segoe UI" w:cs="Segoe UI"/>
          <w:noProof/>
          <w:lang w:eastAsia="pl-PL"/>
        </w:rPr>
        <w:drawing>
          <wp:inline distT="0" distB="0" distL="0" distR="0">
            <wp:extent cx="5760085" cy="767715"/>
            <wp:effectExtent l="0" t="0" r="0" b="0"/>
            <wp:docPr id="35" name="Obraz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belka sponsorsk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05B3" w:rsidRPr="007017EA" w:rsidSect="000605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993" w:right="1417" w:bottom="2835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067" w:rsidRDefault="00D54067" w:rsidP="00F80242">
      <w:pPr>
        <w:spacing w:after="0" w:line="240" w:lineRule="auto"/>
      </w:pPr>
      <w:r>
        <w:separator/>
      </w:r>
    </w:p>
  </w:endnote>
  <w:endnote w:type="continuationSeparator" w:id="0">
    <w:p w:rsidR="00D54067" w:rsidRDefault="00D54067" w:rsidP="00F80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5C4" w:rsidRDefault="004A15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BB4" w:rsidRDefault="005F3BB4">
    <w:pPr>
      <w:pStyle w:val="Stopka"/>
    </w:pPr>
  </w:p>
  <w:p w:rsidR="005F3BB4" w:rsidRDefault="005F3BB4">
    <w:pPr>
      <w:pStyle w:val="Stopka"/>
    </w:pPr>
  </w:p>
  <w:p w:rsidR="005F3BB4" w:rsidRDefault="005F3BB4">
    <w:pPr>
      <w:pStyle w:val="Stopka"/>
    </w:pPr>
  </w:p>
  <w:p w:rsidR="005F3BB4" w:rsidRDefault="005F3BB4">
    <w:pPr>
      <w:pStyle w:val="Stopka"/>
    </w:pPr>
  </w:p>
  <w:p w:rsidR="005F3BB4" w:rsidRDefault="005F3BB4">
    <w:pPr>
      <w:pStyle w:val="Stopka"/>
    </w:pPr>
  </w:p>
  <w:p w:rsidR="005F3BB4" w:rsidRDefault="005F3B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5C4" w:rsidRDefault="004A15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067" w:rsidRDefault="00D54067" w:rsidP="00F80242">
      <w:pPr>
        <w:spacing w:after="0" w:line="240" w:lineRule="auto"/>
      </w:pPr>
      <w:r>
        <w:separator/>
      </w:r>
    </w:p>
  </w:footnote>
  <w:footnote w:type="continuationSeparator" w:id="0">
    <w:p w:rsidR="00D54067" w:rsidRDefault="00D54067" w:rsidP="00F80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5C4" w:rsidRDefault="004A15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BB4" w:rsidRDefault="005F3BB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15C3CA11" wp14:editId="132BB85C">
          <wp:simplePos x="0" y="0"/>
          <wp:positionH relativeFrom="page">
            <wp:posOffset>-40943</wp:posOffset>
          </wp:positionH>
          <wp:positionV relativeFrom="paragraph">
            <wp:posOffset>-449580</wp:posOffset>
          </wp:positionV>
          <wp:extent cx="7620383" cy="10687049"/>
          <wp:effectExtent l="0" t="0" r="0" b="635"/>
          <wp:wrapNone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0383" cy="10687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F3BB4" w:rsidRDefault="005F3BB4" w:rsidP="00CA5AC3">
    <w:pPr>
      <w:pStyle w:val="Nagwek"/>
      <w:ind w:firstLine="708"/>
    </w:pPr>
  </w:p>
  <w:p w:rsidR="005F3BB4" w:rsidRDefault="005F3BB4">
    <w:pPr>
      <w:pStyle w:val="Nagwek"/>
    </w:pPr>
  </w:p>
  <w:p w:rsidR="005F3BB4" w:rsidRDefault="005F3BB4">
    <w:pPr>
      <w:pStyle w:val="Nagwek"/>
    </w:pPr>
  </w:p>
  <w:p w:rsidR="005F3BB4" w:rsidRDefault="005F3BB4">
    <w:pPr>
      <w:pStyle w:val="Nagwek"/>
    </w:pPr>
  </w:p>
  <w:p w:rsidR="00F80242" w:rsidRDefault="00F8024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5C4" w:rsidRDefault="004A15C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242"/>
    <w:rsid w:val="000605B3"/>
    <w:rsid w:val="000912A9"/>
    <w:rsid w:val="000B6032"/>
    <w:rsid w:val="00134147"/>
    <w:rsid w:val="00155A29"/>
    <w:rsid w:val="00162FE6"/>
    <w:rsid w:val="001F1060"/>
    <w:rsid w:val="00223EFF"/>
    <w:rsid w:val="0022603D"/>
    <w:rsid w:val="0028694E"/>
    <w:rsid w:val="002F219D"/>
    <w:rsid w:val="003B2C93"/>
    <w:rsid w:val="003E3F16"/>
    <w:rsid w:val="00453338"/>
    <w:rsid w:val="004A15C4"/>
    <w:rsid w:val="00535FC8"/>
    <w:rsid w:val="00551BC5"/>
    <w:rsid w:val="005F3BB4"/>
    <w:rsid w:val="00652446"/>
    <w:rsid w:val="00666648"/>
    <w:rsid w:val="006E7ECB"/>
    <w:rsid w:val="00700379"/>
    <w:rsid w:val="007017EA"/>
    <w:rsid w:val="00776FA1"/>
    <w:rsid w:val="00841037"/>
    <w:rsid w:val="0090085F"/>
    <w:rsid w:val="009D165A"/>
    <w:rsid w:val="00A3662B"/>
    <w:rsid w:val="00A73527"/>
    <w:rsid w:val="00AF48C7"/>
    <w:rsid w:val="00B05D1F"/>
    <w:rsid w:val="00B30616"/>
    <w:rsid w:val="00BA1335"/>
    <w:rsid w:val="00BB3107"/>
    <w:rsid w:val="00CA5AC3"/>
    <w:rsid w:val="00D54067"/>
    <w:rsid w:val="00D8246B"/>
    <w:rsid w:val="00DA1CAF"/>
    <w:rsid w:val="00E575C8"/>
    <w:rsid w:val="00E70AA9"/>
    <w:rsid w:val="00E70DDF"/>
    <w:rsid w:val="00ED07E6"/>
    <w:rsid w:val="00F61077"/>
    <w:rsid w:val="00F80242"/>
    <w:rsid w:val="00FA1BB7"/>
    <w:rsid w:val="00FB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F0DB5"/>
  <w15:docId w15:val="{D0317979-3FA7-4BE6-A649-6CB0F2511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1C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0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242"/>
  </w:style>
  <w:style w:type="paragraph" w:styleId="Stopka">
    <w:name w:val="footer"/>
    <w:basedOn w:val="Normalny"/>
    <w:link w:val="StopkaZnak"/>
    <w:uiPriority w:val="99"/>
    <w:unhideWhenUsed/>
    <w:rsid w:val="00F80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0242"/>
  </w:style>
  <w:style w:type="character" w:styleId="Hipercze">
    <w:name w:val="Hyperlink"/>
    <w:basedOn w:val="Domylnaczcionkaakapitu"/>
    <w:uiPriority w:val="99"/>
    <w:unhideWhenUsed/>
    <w:rsid w:val="00223EF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3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EF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0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017EA"/>
    <w:rPr>
      <w:b/>
      <w:bCs/>
    </w:rPr>
  </w:style>
  <w:style w:type="character" w:styleId="Uwydatnienie">
    <w:name w:val="Emphasis"/>
    <w:basedOn w:val="Domylnaczcionkaakapitu"/>
    <w:uiPriority w:val="20"/>
    <w:qFormat/>
    <w:rsid w:val="007017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813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6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8138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8425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997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0762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70461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445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MTP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Witomska</dc:creator>
  <cp:lastModifiedBy>Ewa Głuszek</cp:lastModifiedBy>
  <cp:revision>2</cp:revision>
  <cp:lastPrinted>2025-03-03T08:31:00Z</cp:lastPrinted>
  <dcterms:created xsi:type="dcterms:W3CDTF">2026-01-20T13:13:00Z</dcterms:created>
  <dcterms:modified xsi:type="dcterms:W3CDTF">2026-01-20T13:13:00Z</dcterms:modified>
</cp:coreProperties>
</file>