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8E" w:rsidRPr="006B778E" w:rsidRDefault="003845A3" w:rsidP="006B778E">
      <w:pPr>
        <w:jc w:val="center"/>
        <w:rPr>
          <w:b/>
        </w:rPr>
      </w:pPr>
      <w:r>
        <w:rPr>
          <w:b/>
        </w:rPr>
        <w:t>O finał Pucharu Świata i 18</w:t>
      </w:r>
      <w:bookmarkStart w:id="0" w:name="_GoBack"/>
      <w:bookmarkEnd w:id="0"/>
      <w:r w:rsidR="00DB0523">
        <w:rPr>
          <w:b/>
        </w:rPr>
        <w:t>0 punktów LR</w:t>
      </w:r>
    </w:p>
    <w:p w:rsidR="006B778E" w:rsidRDefault="006B778E" w:rsidP="006B778E">
      <w:pPr>
        <w:ind w:firstLine="720"/>
        <w:jc w:val="both"/>
      </w:pPr>
    </w:p>
    <w:p w:rsidR="006B778E" w:rsidRDefault="006B778E" w:rsidP="006B778E">
      <w:pPr>
        <w:ind w:firstLine="720"/>
        <w:jc w:val="both"/>
      </w:pPr>
      <w:r>
        <w:t xml:space="preserve">Międzynarodowa Federacja Jeździecka zatwierdziła propozycje zawodów CAVALIADA, które w dniach 17-20 lutego po raz trzeci odbędą się w TAURON Arenie. W puli nagród krakowskiej edycji jest blisko 550 000 PLN, a program części skokowej odbędzie się w trzech kategoriach: CSI3*W, CSI1* i </w:t>
      </w:r>
      <w:proofErr w:type="spellStart"/>
      <w:r>
        <w:t>CSIAm</w:t>
      </w:r>
      <w:proofErr w:type="spellEnd"/>
      <w:r>
        <w:t>.</w:t>
      </w:r>
    </w:p>
    <w:p w:rsidR="006B778E" w:rsidRDefault="006B778E" w:rsidP="006B778E">
      <w:pPr>
        <w:ind w:firstLine="720"/>
        <w:jc w:val="both"/>
      </w:pPr>
      <w:r>
        <w:t>Najważniejsze rangą zawody CSI3*W podporządkowane będą zmaganiom w finale Ligi Europy Centralnej Pucharu Świata, finałowi cyklu CAVALIADA 2021/2022 oraz konkursom specjalnym, które obok jeździeckiej klasyki gwarantują doskonałą zabawę zarówno dla zawodników, jak i kibiców.</w:t>
      </w:r>
    </w:p>
    <w:p w:rsidR="006B778E" w:rsidRDefault="006B778E" w:rsidP="006B778E">
      <w:pPr>
        <w:ind w:firstLine="720"/>
        <w:jc w:val="both"/>
      </w:pPr>
      <w:r>
        <w:t>Wszystkie konkursy dużej rundy zaliczane są do Pucharu Świata. Zgodnie z regulaminem, rywalizacja rozpoczyna się w czwartek od konkursu szybkości, następnie w piątek zawodnicy powalczą w konkursie 150 cm z rozgrywką, a po dniu odpoczynku zmierzą się w Grand Prix 155 cm o nagrodę PKO Banku Polskiego pod patronatem Prezydenta Miasta Krakowa.</w:t>
      </w:r>
    </w:p>
    <w:p w:rsidR="006B778E" w:rsidRDefault="006B778E" w:rsidP="006B778E">
      <w:pPr>
        <w:ind w:firstLine="720"/>
        <w:jc w:val="both"/>
      </w:pPr>
      <w:r>
        <w:t xml:space="preserve">O ostatecznych wynikach rankingu CAVALIADA Tour będą decydowały dwa konkursy pucharowe – piątkowy i niedzielny. W piątek będzie to ostania – siódma – eliminacja (z siedmiu konkursów liczą się cztery najlepsze wyniki), a w niedzielę finał, gdzie punkty mnożone są razy dwa. </w:t>
      </w:r>
    </w:p>
    <w:p w:rsidR="006B778E" w:rsidRDefault="006B778E" w:rsidP="006B778E">
      <w:pPr>
        <w:ind w:firstLine="720"/>
        <w:jc w:val="both"/>
      </w:pPr>
    </w:p>
    <w:p w:rsidR="006B778E" w:rsidRDefault="006B778E" w:rsidP="006B778E">
      <w:pPr>
        <w:ind w:firstLine="720"/>
        <w:jc w:val="both"/>
        <w:rPr>
          <w:b/>
        </w:rPr>
      </w:pPr>
      <w:r w:rsidRPr="006B778E">
        <w:rPr>
          <w:b/>
        </w:rPr>
        <w:t>TOP 10 rankingu CAVALIADA Tour przed Krakowem:</w:t>
      </w:r>
    </w:p>
    <w:p w:rsidR="006B778E" w:rsidRPr="006B778E" w:rsidRDefault="006B778E" w:rsidP="006B778E">
      <w:pPr>
        <w:ind w:firstLine="72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1543"/>
        <w:gridCol w:w="731"/>
        <w:gridCol w:w="1044"/>
        <w:gridCol w:w="1044"/>
        <w:gridCol w:w="994"/>
        <w:gridCol w:w="994"/>
        <w:gridCol w:w="848"/>
        <w:gridCol w:w="848"/>
        <w:gridCol w:w="744"/>
      </w:tblGrid>
      <w:tr w:rsidR="006B778E" w:rsidRPr="006B778E" w:rsidTr="006B778E">
        <w:trPr>
          <w:trHeight w:val="487"/>
        </w:trPr>
        <w:tc>
          <w:tcPr>
            <w:tcW w:w="481" w:type="dxa"/>
          </w:tcPr>
          <w:p w:rsidR="006B778E" w:rsidRPr="006B778E" w:rsidRDefault="006B778E" w:rsidP="00190695">
            <w:pPr>
              <w:jc w:val="both"/>
            </w:pPr>
          </w:p>
        </w:tc>
        <w:tc>
          <w:tcPr>
            <w:tcW w:w="1533" w:type="dxa"/>
          </w:tcPr>
          <w:p w:rsidR="006B778E" w:rsidRPr="006B778E" w:rsidRDefault="006B778E" w:rsidP="00190695">
            <w:pPr>
              <w:jc w:val="both"/>
            </w:pPr>
            <w:proofErr w:type="spellStart"/>
            <w:r w:rsidRPr="006B778E">
              <w:t>Athlete</w:t>
            </w:r>
            <w:proofErr w:type="spellEnd"/>
          </w:p>
        </w:tc>
        <w:tc>
          <w:tcPr>
            <w:tcW w:w="730" w:type="dxa"/>
          </w:tcPr>
          <w:p w:rsidR="006B778E" w:rsidRPr="006B778E" w:rsidRDefault="006B778E" w:rsidP="00190695">
            <w:pPr>
              <w:jc w:val="both"/>
            </w:pPr>
            <w:r w:rsidRPr="006B778E">
              <w:t>NF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proofErr w:type="spellStart"/>
            <w:r w:rsidRPr="006B778E">
              <w:t>Warsaw</w:t>
            </w:r>
            <w:proofErr w:type="spellEnd"/>
            <w:r w:rsidRPr="006B778E">
              <w:t xml:space="preserve"> 1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proofErr w:type="spellStart"/>
            <w:r w:rsidRPr="006B778E">
              <w:t>Warsaw</w:t>
            </w:r>
            <w:proofErr w:type="spellEnd"/>
            <w:r w:rsidRPr="006B778E">
              <w:t xml:space="preserve"> 2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proofErr w:type="spellStart"/>
            <w:r w:rsidRPr="006B778E">
              <w:t>Poznan</w:t>
            </w:r>
            <w:proofErr w:type="spellEnd"/>
            <w:r w:rsidRPr="006B778E">
              <w:t xml:space="preserve"> 1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proofErr w:type="spellStart"/>
            <w:r w:rsidRPr="006B778E">
              <w:t>Poznan</w:t>
            </w:r>
            <w:proofErr w:type="spellEnd"/>
            <w:r w:rsidRPr="006B778E">
              <w:t xml:space="preserve"> 2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  <w:r w:rsidRPr="006B778E">
              <w:t>Sopot 1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  <w:r w:rsidRPr="006B778E">
              <w:t>Sopot 2</w:t>
            </w:r>
          </w:p>
        </w:tc>
        <w:tc>
          <w:tcPr>
            <w:tcW w:w="743" w:type="dxa"/>
          </w:tcPr>
          <w:p w:rsidR="006B778E" w:rsidRPr="006B778E" w:rsidRDefault="006B778E" w:rsidP="00190695">
            <w:pPr>
              <w:jc w:val="both"/>
            </w:pPr>
            <w:r w:rsidRPr="006B778E">
              <w:t>Total</w:t>
            </w:r>
          </w:p>
        </w:tc>
      </w:tr>
      <w:tr w:rsidR="006B778E" w:rsidRPr="006B778E" w:rsidTr="006B778E">
        <w:trPr>
          <w:trHeight w:val="487"/>
        </w:trPr>
        <w:tc>
          <w:tcPr>
            <w:tcW w:w="481" w:type="dxa"/>
          </w:tcPr>
          <w:p w:rsidR="006B778E" w:rsidRPr="006B778E" w:rsidRDefault="006B778E" w:rsidP="00190695">
            <w:pPr>
              <w:jc w:val="both"/>
            </w:pPr>
            <w:r w:rsidRPr="006B778E">
              <w:t>1</w:t>
            </w:r>
          </w:p>
        </w:tc>
        <w:tc>
          <w:tcPr>
            <w:tcW w:w="1533" w:type="dxa"/>
          </w:tcPr>
          <w:p w:rsidR="006B778E" w:rsidRPr="006B778E" w:rsidRDefault="006B778E" w:rsidP="00190695">
            <w:pPr>
              <w:jc w:val="both"/>
            </w:pPr>
            <w:proofErr w:type="spellStart"/>
            <w:r w:rsidRPr="006B778E">
              <w:t>Touloupis</w:t>
            </w:r>
            <w:proofErr w:type="spellEnd"/>
            <w:r w:rsidRPr="006B778E">
              <w:t xml:space="preserve"> </w:t>
            </w:r>
            <w:proofErr w:type="spellStart"/>
            <w:r w:rsidRPr="006B778E">
              <w:t>Angelos</w:t>
            </w:r>
            <w:proofErr w:type="spellEnd"/>
          </w:p>
        </w:tc>
        <w:tc>
          <w:tcPr>
            <w:tcW w:w="730" w:type="dxa"/>
          </w:tcPr>
          <w:p w:rsidR="006B778E" w:rsidRPr="006B778E" w:rsidRDefault="006B778E" w:rsidP="00190695">
            <w:pPr>
              <w:jc w:val="both"/>
            </w:pPr>
            <w:r w:rsidRPr="006B778E">
              <w:t>GRE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r w:rsidRPr="006B778E">
              <w:t>20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r w:rsidRPr="006B778E">
              <w:t>12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2*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0*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  <w:r w:rsidRPr="006B778E">
              <w:t>12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  <w:r w:rsidRPr="006B778E">
              <w:t>17</w:t>
            </w:r>
          </w:p>
        </w:tc>
        <w:tc>
          <w:tcPr>
            <w:tcW w:w="743" w:type="dxa"/>
          </w:tcPr>
          <w:p w:rsidR="006B778E" w:rsidRPr="006B778E" w:rsidRDefault="006B778E" w:rsidP="00190695">
            <w:pPr>
              <w:jc w:val="both"/>
            </w:pPr>
            <w:r w:rsidRPr="006B778E">
              <w:t>61</w:t>
            </w:r>
          </w:p>
        </w:tc>
      </w:tr>
      <w:tr w:rsidR="006B778E" w:rsidRPr="006B778E" w:rsidTr="006B778E">
        <w:trPr>
          <w:trHeight w:val="487"/>
        </w:trPr>
        <w:tc>
          <w:tcPr>
            <w:tcW w:w="481" w:type="dxa"/>
          </w:tcPr>
          <w:p w:rsidR="006B778E" w:rsidRPr="006B778E" w:rsidRDefault="006B778E" w:rsidP="00190695">
            <w:pPr>
              <w:jc w:val="both"/>
            </w:pPr>
            <w:r w:rsidRPr="006B778E">
              <w:t>2</w:t>
            </w:r>
          </w:p>
        </w:tc>
        <w:tc>
          <w:tcPr>
            <w:tcW w:w="1533" w:type="dxa"/>
          </w:tcPr>
          <w:p w:rsidR="006B778E" w:rsidRPr="006B778E" w:rsidRDefault="006B778E" w:rsidP="00190695">
            <w:pPr>
              <w:jc w:val="both"/>
            </w:pPr>
            <w:proofErr w:type="spellStart"/>
            <w:r>
              <w:t>Skrzyczyń</w:t>
            </w:r>
            <w:r w:rsidRPr="006B778E">
              <w:t>ski</w:t>
            </w:r>
            <w:proofErr w:type="spellEnd"/>
            <w:r w:rsidRPr="006B778E">
              <w:t xml:space="preserve"> </w:t>
            </w:r>
            <w:proofErr w:type="spellStart"/>
            <w:r w:rsidRPr="006B778E">
              <w:t>Jaroslaw</w:t>
            </w:r>
            <w:proofErr w:type="spellEnd"/>
          </w:p>
        </w:tc>
        <w:tc>
          <w:tcPr>
            <w:tcW w:w="730" w:type="dxa"/>
          </w:tcPr>
          <w:p w:rsidR="006B778E" w:rsidRPr="006B778E" w:rsidRDefault="006B778E" w:rsidP="00190695">
            <w:pPr>
              <w:jc w:val="both"/>
            </w:pPr>
            <w:r w:rsidRPr="006B778E">
              <w:t>POL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r w:rsidRPr="006B778E">
              <w:t>13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r w:rsidRPr="006B778E">
              <w:t>17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0*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0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  <w:r w:rsidRPr="006B778E">
              <w:t>0*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  <w:r w:rsidRPr="006B778E">
              <w:t>20</w:t>
            </w:r>
          </w:p>
        </w:tc>
        <w:tc>
          <w:tcPr>
            <w:tcW w:w="743" w:type="dxa"/>
          </w:tcPr>
          <w:p w:rsidR="006B778E" w:rsidRPr="006B778E" w:rsidRDefault="006B778E" w:rsidP="00190695">
            <w:pPr>
              <w:jc w:val="both"/>
            </w:pPr>
            <w:r w:rsidRPr="006B778E">
              <w:t>50</w:t>
            </w:r>
          </w:p>
        </w:tc>
      </w:tr>
      <w:tr w:rsidR="006B778E" w:rsidRPr="006B778E" w:rsidTr="006B778E">
        <w:trPr>
          <w:trHeight w:val="487"/>
        </w:trPr>
        <w:tc>
          <w:tcPr>
            <w:tcW w:w="481" w:type="dxa"/>
          </w:tcPr>
          <w:p w:rsidR="006B778E" w:rsidRPr="006B778E" w:rsidRDefault="006B778E" w:rsidP="00190695">
            <w:pPr>
              <w:jc w:val="both"/>
            </w:pPr>
            <w:r w:rsidRPr="006B778E">
              <w:t>3</w:t>
            </w:r>
          </w:p>
        </w:tc>
        <w:tc>
          <w:tcPr>
            <w:tcW w:w="1533" w:type="dxa"/>
          </w:tcPr>
          <w:p w:rsidR="006B778E" w:rsidRPr="006B778E" w:rsidRDefault="006B778E" w:rsidP="00190695">
            <w:pPr>
              <w:jc w:val="both"/>
            </w:pPr>
            <w:r>
              <w:t>Miś</w:t>
            </w:r>
            <w:r w:rsidRPr="006B778E">
              <w:t>kiewicz Tomasz</w:t>
            </w:r>
          </w:p>
        </w:tc>
        <w:tc>
          <w:tcPr>
            <w:tcW w:w="730" w:type="dxa"/>
          </w:tcPr>
          <w:p w:rsidR="006B778E" w:rsidRPr="006B778E" w:rsidRDefault="006B778E" w:rsidP="00190695">
            <w:pPr>
              <w:jc w:val="both"/>
            </w:pPr>
            <w:r w:rsidRPr="006B778E">
              <w:t>POL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r w:rsidRPr="006B778E">
              <w:t>0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r w:rsidRPr="006B778E">
              <w:t>13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  <w:r w:rsidRPr="006B778E">
              <w:t>16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  <w:r w:rsidRPr="006B778E">
              <w:t>13</w:t>
            </w:r>
          </w:p>
        </w:tc>
        <w:tc>
          <w:tcPr>
            <w:tcW w:w="743" w:type="dxa"/>
          </w:tcPr>
          <w:p w:rsidR="006B778E" w:rsidRPr="006B778E" w:rsidRDefault="006B778E" w:rsidP="00190695">
            <w:pPr>
              <w:jc w:val="both"/>
            </w:pPr>
            <w:r w:rsidRPr="006B778E">
              <w:t>42</w:t>
            </w:r>
          </w:p>
        </w:tc>
      </w:tr>
      <w:tr w:rsidR="006B778E" w:rsidRPr="006B778E" w:rsidTr="006B778E">
        <w:trPr>
          <w:trHeight w:val="487"/>
        </w:trPr>
        <w:tc>
          <w:tcPr>
            <w:tcW w:w="481" w:type="dxa"/>
          </w:tcPr>
          <w:p w:rsidR="006B778E" w:rsidRPr="006B778E" w:rsidRDefault="006B778E" w:rsidP="00190695">
            <w:pPr>
              <w:jc w:val="both"/>
            </w:pPr>
            <w:r w:rsidRPr="006B778E">
              <w:t>4</w:t>
            </w:r>
          </w:p>
        </w:tc>
        <w:tc>
          <w:tcPr>
            <w:tcW w:w="1533" w:type="dxa"/>
          </w:tcPr>
          <w:p w:rsidR="006B778E" w:rsidRPr="006B778E" w:rsidRDefault="006B778E" w:rsidP="00190695">
            <w:pPr>
              <w:jc w:val="both"/>
            </w:pPr>
            <w:r w:rsidRPr="006B778E">
              <w:t>Grzelczyk Kamil</w:t>
            </w:r>
          </w:p>
        </w:tc>
        <w:tc>
          <w:tcPr>
            <w:tcW w:w="730" w:type="dxa"/>
          </w:tcPr>
          <w:p w:rsidR="006B778E" w:rsidRPr="006B778E" w:rsidRDefault="006B778E" w:rsidP="00190695">
            <w:pPr>
              <w:jc w:val="both"/>
            </w:pPr>
            <w:r w:rsidRPr="006B778E">
              <w:t>POL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r w:rsidRPr="006B778E">
              <w:t>0*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r w:rsidRPr="006B778E">
              <w:t>0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11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0*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  <w:r w:rsidRPr="006B778E">
              <w:t>20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  <w:r w:rsidRPr="006B778E">
              <w:t>9</w:t>
            </w:r>
          </w:p>
        </w:tc>
        <w:tc>
          <w:tcPr>
            <w:tcW w:w="743" w:type="dxa"/>
          </w:tcPr>
          <w:p w:rsidR="006B778E" w:rsidRPr="006B778E" w:rsidRDefault="006B778E" w:rsidP="00190695">
            <w:pPr>
              <w:jc w:val="both"/>
            </w:pPr>
            <w:r w:rsidRPr="006B778E">
              <w:t>40</w:t>
            </w:r>
          </w:p>
        </w:tc>
      </w:tr>
      <w:tr w:rsidR="006B778E" w:rsidRPr="006B778E" w:rsidTr="006B778E">
        <w:trPr>
          <w:trHeight w:val="487"/>
        </w:trPr>
        <w:tc>
          <w:tcPr>
            <w:tcW w:w="481" w:type="dxa"/>
          </w:tcPr>
          <w:p w:rsidR="006B778E" w:rsidRPr="006B778E" w:rsidRDefault="006B778E" w:rsidP="00190695">
            <w:pPr>
              <w:jc w:val="both"/>
            </w:pPr>
            <w:r w:rsidRPr="006B778E">
              <w:t>5</w:t>
            </w:r>
          </w:p>
        </w:tc>
        <w:tc>
          <w:tcPr>
            <w:tcW w:w="1533" w:type="dxa"/>
          </w:tcPr>
          <w:p w:rsidR="006B778E" w:rsidRPr="006B778E" w:rsidRDefault="006B778E" w:rsidP="00190695">
            <w:pPr>
              <w:jc w:val="both"/>
            </w:pPr>
            <w:proofErr w:type="spellStart"/>
            <w:r w:rsidRPr="006B778E">
              <w:t>Czékus</w:t>
            </w:r>
            <w:proofErr w:type="spellEnd"/>
            <w:r w:rsidRPr="006B778E">
              <w:t xml:space="preserve"> </w:t>
            </w:r>
            <w:proofErr w:type="spellStart"/>
            <w:r w:rsidRPr="006B778E">
              <w:t>Zoltán</w:t>
            </w:r>
            <w:proofErr w:type="spellEnd"/>
          </w:p>
        </w:tc>
        <w:tc>
          <w:tcPr>
            <w:tcW w:w="730" w:type="dxa"/>
          </w:tcPr>
          <w:p w:rsidR="006B778E" w:rsidRPr="006B778E" w:rsidRDefault="006B778E" w:rsidP="00190695">
            <w:pPr>
              <w:jc w:val="both"/>
            </w:pPr>
            <w:r w:rsidRPr="006B778E">
              <w:t>HUN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r w:rsidRPr="006B778E">
              <w:t>4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r w:rsidRPr="006B778E">
              <w:t>20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4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10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</w:p>
        </w:tc>
        <w:tc>
          <w:tcPr>
            <w:tcW w:w="743" w:type="dxa"/>
          </w:tcPr>
          <w:p w:rsidR="006B778E" w:rsidRPr="006B778E" w:rsidRDefault="006B778E" w:rsidP="00190695">
            <w:pPr>
              <w:jc w:val="both"/>
            </w:pPr>
            <w:r w:rsidRPr="006B778E">
              <w:t>38</w:t>
            </w:r>
          </w:p>
        </w:tc>
      </w:tr>
      <w:tr w:rsidR="006B778E" w:rsidRPr="006B778E" w:rsidTr="006B778E">
        <w:trPr>
          <w:trHeight w:val="487"/>
        </w:trPr>
        <w:tc>
          <w:tcPr>
            <w:tcW w:w="481" w:type="dxa"/>
          </w:tcPr>
          <w:p w:rsidR="006B778E" w:rsidRPr="006B778E" w:rsidRDefault="006B778E" w:rsidP="00190695">
            <w:pPr>
              <w:jc w:val="both"/>
            </w:pPr>
            <w:r w:rsidRPr="006B778E">
              <w:t>6</w:t>
            </w:r>
          </w:p>
        </w:tc>
        <w:tc>
          <w:tcPr>
            <w:tcW w:w="1533" w:type="dxa"/>
          </w:tcPr>
          <w:p w:rsidR="006B778E" w:rsidRPr="006B778E" w:rsidRDefault="006B778E" w:rsidP="00190695">
            <w:pPr>
              <w:jc w:val="both"/>
            </w:pPr>
            <w:proofErr w:type="spellStart"/>
            <w:r w:rsidRPr="006B778E">
              <w:t>Vorsselmans</w:t>
            </w:r>
            <w:proofErr w:type="spellEnd"/>
            <w:r w:rsidRPr="006B778E">
              <w:t xml:space="preserve"> </w:t>
            </w:r>
            <w:proofErr w:type="spellStart"/>
            <w:r w:rsidRPr="006B778E">
              <w:t>Annelies</w:t>
            </w:r>
            <w:proofErr w:type="spellEnd"/>
          </w:p>
        </w:tc>
        <w:tc>
          <w:tcPr>
            <w:tcW w:w="730" w:type="dxa"/>
          </w:tcPr>
          <w:p w:rsidR="006B778E" w:rsidRPr="006B778E" w:rsidRDefault="006B778E" w:rsidP="00190695">
            <w:pPr>
              <w:jc w:val="both"/>
            </w:pPr>
            <w:r w:rsidRPr="006B778E">
              <w:t>BEL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13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17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</w:p>
        </w:tc>
        <w:tc>
          <w:tcPr>
            <w:tcW w:w="743" w:type="dxa"/>
          </w:tcPr>
          <w:p w:rsidR="006B778E" w:rsidRPr="006B778E" w:rsidRDefault="006B778E" w:rsidP="00190695">
            <w:pPr>
              <w:jc w:val="both"/>
            </w:pPr>
            <w:r w:rsidRPr="006B778E">
              <w:t>30</w:t>
            </w:r>
          </w:p>
        </w:tc>
      </w:tr>
      <w:tr w:rsidR="006B778E" w:rsidRPr="006B778E" w:rsidTr="006B778E">
        <w:trPr>
          <w:trHeight w:val="487"/>
        </w:trPr>
        <w:tc>
          <w:tcPr>
            <w:tcW w:w="481" w:type="dxa"/>
          </w:tcPr>
          <w:p w:rsidR="006B778E" w:rsidRPr="006B778E" w:rsidRDefault="006B778E" w:rsidP="00190695">
            <w:pPr>
              <w:jc w:val="both"/>
            </w:pPr>
            <w:r w:rsidRPr="006B778E">
              <w:t>6</w:t>
            </w:r>
          </w:p>
        </w:tc>
        <w:tc>
          <w:tcPr>
            <w:tcW w:w="1533" w:type="dxa"/>
          </w:tcPr>
          <w:p w:rsidR="006B778E" w:rsidRPr="006B778E" w:rsidRDefault="006B778E" w:rsidP="00190695">
            <w:pPr>
              <w:jc w:val="both"/>
            </w:pPr>
            <w:proofErr w:type="spellStart"/>
            <w:r w:rsidRPr="006B778E">
              <w:t>Wojcianiec</w:t>
            </w:r>
            <w:proofErr w:type="spellEnd"/>
            <w:r w:rsidRPr="006B778E">
              <w:t xml:space="preserve"> Wojciech</w:t>
            </w:r>
          </w:p>
        </w:tc>
        <w:tc>
          <w:tcPr>
            <w:tcW w:w="730" w:type="dxa"/>
          </w:tcPr>
          <w:p w:rsidR="006B778E" w:rsidRPr="006B778E" w:rsidRDefault="006B778E" w:rsidP="00190695">
            <w:pPr>
              <w:jc w:val="both"/>
            </w:pPr>
            <w:r w:rsidRPr="006B778E">
              <w:t>POL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r w:rsidRPr="006B778E">
              <w:t>15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r w:rsidRPr="006B778E">
              <w:t>0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15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0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</w:p>
        </w:tc>
        <w:tc>
          <w:tcPr>
            <w:tcW w:w="743" w:type="dxa"/>
          </w:tcPr>
          <w:p w:rsidR="006B778E" w:rsidRPr="006B778E" w:rsidRDefault="006B778E" w:rsidP="00190695">
            <w:pPr>
              <w:jc w:val="both"/>
            </w:pPr>
            <w:r w:rsidRPr="006B778E">
              <w:t>30</w:t>
            </w:r>
          </w:p>
        </w:tc>
      </w:tr>
      <w:tr w:rsidR="006B778E" w:rsidRPr="006B778E" w:rsidTr="006B778E">
        <w:trPr>
          <w:trHeight w:val="487"/>
        </w:trPr>
        <w:tc>
          <w:tcPr>
            <w:tcW w:w="481" w:type="dxa"/>
          </w:tcPr>
          <w:p w:rsidR="006B778E" w:rsidRPr="006B778E" w:rsidRDefault="006B778E" w:rsidP="00190695">
            <w:pPr>
              <w:jc w:val="both"/>
            </w:pPr>
            <w:r w:rsidRPr="006B778E">
              <w:lastRenderedPageBreak/>
              <w:t>8</w:t>
            </w:r>
          </w:p>
        </w:tc>
        <w:tc>
          <w:tcPr>
            <w:tcW w:w="1533" w:type="dxa"/>
          </w:tcPr>
          <w:p w:rsidR="006B778E" w:rsidRPr="006B778E" w:rsidRDefault="006B778E" w:rsidP="00190695">
            <w:pPr>
              <w:jc w:val="both"/>
            </w:pPr>
            <w:proofErr w:type="spellStart"/>
            <w:r>
              <w:t>Kiecoń</w:t>
            </w:r>
            <w:proofErr w:type="spellEnd"/>
            <w:r>
              <w:t xml:space="preserve"> Mś</w:t>
            </w:r>
            <w:r w:rsidRPr="006B778E">
              <w:t>ciwoj</w:t>
            </w:r>
          </w:p>
        </w:tc>
        <w:tc>
          <w:tcPr>
            <w:tcW w:w="730" w:type="dxa"/>
          </w:tcPr>
          <w:p w:rsidR="006B778E" w:rsidRPr="006B778E" w:rsidRDefault="006B778E" w:rsidP="00190695">
            <w:pPr>
              <w:jc w:val="both"/>
            </w:pPr>
            <w:r w:rsidRPr="006B778E">
              <w:t>POL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r w:rsidRPr="006B778E">
              <w:t>10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r w:rsidRPr="006B778E">
              <w:t>0*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0*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12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  <w:r w:rsidRPr="006B778E">
              <w:t>6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  <w:r w:rsidRPr="006B778E">
              <w:t>0</w:t>
            </w:r>
          </w:p>
        </w:tc>
        <w:tc>
          <w:tcPr>
            <w:tcW w:w="743" w:type="dxa"/>
          </w:tcPr>
          <w:p w:rsidR="006B778E" w:rsidRPr="006B778E" w:rsidRDefault="006B778E" w:rsidP="00190695">
            <w:pPr>
              <w:jc w:val="both"/>
            </w:pPr>
            <w:r w:rsidRPr="006B778E">
              <w:t>28</w:t>
            </w:r>
          </w:p>
        </w:tc>
      </w:tr>
      <w:tr w:rsidR="006B778E" w:rsidRPr="006B778E" w:rsidTr="006B778E">
        <w:trPr>
          <w:trHeight w:val="248"/>
        </w:trPr>
        <w:tc>
          <w:tcPr>
            <w:tcW w:w="481" w:type="dxa"/>
          </w:tcPr>
          <w:p w:rsidR="006B778E" w:rsidRPr="006B778E" w:rsidRDefault="006B778E" w:rsidP="00190695">
            <w:pPr>
              <w:jc w:val="both"/>
            </w:pPr>
            <w:r w:rsidRPr="006B778E">
              <w:t>9</w:t>
            </w:r>
          </w:p>
        </w:tc>
        <w:tc>
          <w:tcPr>
            <w:tcW w:w="1533" w:type="dxa"/>
          </w:tcPr>
          <w:p w:rsidR="006B778E" w:rsidRPr="006B778E" w:rsidRDefault="006B778E" w:rsidP="00190695">
            <w:pPr>
              <w:jc w:val="both"/>
            </w:pPr>
            <w:proofErr w:type="spellStart"/>
            <w:r w:rsidRPr="006B778E">
              <w:t>Petrovas</w:t>
            </w:r>
            <w:proofErr w:type="spellEnd"/>
            <w:r w:rsidRPr="006B778E">
              <w:t xml:space="preserve"> </w:t>
            </w:r>
            <w:proofErr w:type="spellStart"/>
            <w:r w:rsidRPr="006B778E">
              <w:t>Andrius</w:t>
            </w:r>
            <w:proofErr w:type="spellEnd"/>
          </w:p>
        </w:tc>
        <w:tc>
          <w:tcPr>
            <w:tcW w:w="730" w:type="dxa"/>
          </w:tcPr>
          <w:p w:rsidR="006B778E" w:rsidRPr="006B778E" w:rsidRDefault="006B778E" w:rsidP="00190695">
            <w:pPr>
              <w:jc w:val="both"/>
            </w:pPr>
            <w:r w:rsidRPr="006B778E">
              <w:t>LTU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r w:rsidRPr="006B778E">
              <w:t>12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  <w:r w:rsidRPr="006B778E">
              <w:t>3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0*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0*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  <w:r w:rsidRPr="006B778E">
              <w:t>8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  <w:r w:rsidRPr="006B778E">
              <w:t>4</w:t>
            </w:r>
          </w:p>
        </w:tc>
        <w:tc>
          <w:tcPr>
            <w:tcW w:w="743" w:type="dxa"/>
          </w:tcPr>
          <w:p w:rsidR="006B778E" w:rsidRPr="006B778E" w:rsidRDefault="006B778E" w:rsidP="00190695">
            <w:pPr>
              <w:jc w:val="both"/>
            </w:pPr>
            <w:r w:rsidRPr="006B778E">
              <w:t>27</w:t>
            </w:r>
          </w:p>
        </w:tc>
      </w:tr>
      <w:tr w:rsidR="006B778E" w:rsidRPr="006B778E" w:rsidTr="006B778E">
        <w:trPr>
          <w:trHeight w:val="110"/>
        </w:trPr>
        <w:tc>
          <w:tcPr>
            <w:tcW w:w="481" w:type="dxa"/>
          </w:tcPr>
          <w:p w:rsidR="006B778E" w:rsidRPr="006B778E" w:rsidRDefault="006B778E" w:rsidP="00190695">
            <w:pPr>
              <w:jc w:val="both"/>
            </w:pPr>
            <w:r w:rsidRPr="006B778E">
              <w:t>10</w:t>
            </w:r>
          </w:p>
        </w:tc>
        <w:tc>
          <w:tcPr>
            <w:tcW w:w="1533" w:type="dxa"/>
          </w:tcPr>
          <w:p w:rsidR="006B778E" w:rsidRPr="006B778E" w:rsidRDefault="006B778E" w:rsidP="00190695">
            <w:pPr>
              <w:jc w:val="both"/>
            </w:pPr>
            <w:proofErr w:type="spellStart"/>
            <w:r w:rsidRPr="006B778E">
              <w:t>Ansems</w:t>
            </w:r>
            <w:proofErr w:type="spellEnd"/>
            <w:r w:rsidRPr="006B778E">
              <w:t xml:space="preserve"> Jack</w:t>
            </w:r>
          </w:p>
        </w:tc>
        <w:tc>
          <w:tcPr>
            <w:tcW w:w="730" w:type="dxa"/>
          </w:tcPr>
          <w:p w:rsidR="006B778E" w:rsidRPr="006B778E" w:rsidRDefault="006B778E" w:rsidP="00190695">
            <w:pPr>
              <w:jc w:val="both"/>
            </w:pPr>
            <w:r w:rsidRPr="006B778E">
              <w:t>NED</w:t>
            </w: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</w:p>
        </w:tc>
        <w:tc>
          <w:tcPr>
            <w:tcW w:w="1037" w:type="dxa"/>
          </w:tcPr>
          <w:p w:rsidR="006B778E" w:rsidRPr="006B778E" w:rsidRDefault="006B778E" w:rsidP="00190695">
            <w:pPr>
              <w:jc w:val="both"/>
            </w:pP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17</w:t>
            </w:r>
          </w:p>
        </w:tc>
        <w:tc>
          <w:tcPr>
            <w:tcW w:w="988" w:type="dxa"/>
          </w:tcPr>
          <w:p w:rsidR="006B778E" w:rsidRPr="006B778E" w:rsidRDefault="006B778E" w:rsidP="00190695">
            <w:pPr>
              <w:jc w:val="both"/>
            </w:pPr>
            <w:r w:rsidRPr="006B778E">
              <w:t>9</w:t>
            </w: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</w:p>
        </w:tc>
        <w:tc>
          <w:tcPr>
            <w:tcW w:w="845" w:type="dxa"/>
          </w:tcPr>
          <w:p w:rsidR="006B778E" w:rsidRPr="006B778E" w:rsidRDefault="006B778E" w:rsidP="00190695">
            <w:pPr>
              <w:jc w:val="both"/>
            </w:pPr>
          </w:p>
        </w:tc>
        <w:tc>
          <w:tcPr>
            <w:tcW w:w="743" w:type="dxa"/>
          </w:tcPr>
          <w:p w:rsidR="006B778E" w:rsidRPr="006B778E" w:rsidRDefault="006B778E" w:rsidP="00190695">
            <w:pPr>
              <w:jc w:val="both"/>
            </w:pPr>
            <w:r w:rsidRPr="006B778E">
              <w:t>26</w:t>
            </w:r>
          </w:p>
        </w:tc>
      </w:tr>
    </w:tbl>
    <w:p w:rsidR="006B778E" w:rsidRDefault="006B778E" w:rsidP="006B778E">
      <w:pPr>
        <w:ind w:firstLine="720"/>
        <w:jc w:val="both"/>
      </w:pPr>
    </w:p>
    <w:p w:rsidR="006B778E" w:rsidRDefault="006B778E" w:rsidP="006B778E">
      <w:pPr>
        <w:ind w:firstLine="720"/>
        <w:jc w:val="both"/>
      </w:pPr>
      <w:r>
        <w:t>Dwa wspomniane konkursy pucharowe oraz sobotni finał średniej rundy (145 cm z rozgrywką) zaliczane będą do światowego rankingu. Zwycięzca Grand Prix z pulą 206 500 PLN otrzyma aż 80 punktów Longines Ranking. Zwycięzcy piątkowej dużej rundy i finału średniej otrzymają po 50 punktów.</w:t>
      </w:r>
    </w:p>
    <w:p w:rsidR="006B778E" w:rsidRDefault="006B778E" w:rsidP="006B778E">
      <w:pPr>
        <w:ind w:firstLine="720"/>
        <w:jc w:val="both"/>
      </w:pPr>
      <w:r>
        <w:t xml:space="preserve">W programie trzech gwiazdek znalazły się też konkursy specjalne: </w:t>
      </w:r>
      <w:proofErr w:type="spellStart"/>
      <w:r>
        <w:t>Venus</w:t>
      </w:r>
      <w:proofErr w:type="spellEnd"/>
      <w:r>
        <w:t xml:space="preserve"> vs Mars (czwartek), Potęga Skoku (piątek) i </w:t>
      </w:r>
      <w:proofErr w:type="spellStart"/>
      <w:r>
        <w:t>Speed</w:t>
      </w:r>
      <w:proofErr w:type="spellEnd"/>
      <w:r>
        <w:t xml:space="preserve"> &amp; Music (sobota), na które organizator przeznaczył łącznie 73 000 PLN.</w:t>
      </w:r>
    </w:p>
    <w:p w:rsidR="006B778E" w:rsidRDefault="006B778E" w:rsidP="006B778E">
      <w:pPr>
        <w:ind w:firstLine="720"/>
        <w:jc w:val="both"/>
      </w:pPr>
      <w:r>
        <w:t xml:space="preserve">Dodatkiem do programu sportowego jest CSI1*, gdzie zawodnicy mogą wystartować na poziomie małej rundy (wszystkie konkursy na poziomie 125 cm). W przypadku CSI1* konie nie potrzebują paszportów FEI. Po dobrym przyjęciu przez środowisko zawodów CSI </w:t>
      </w:r>
      <w:proofErr w:type="spellStart"/>
      <w:r>
        <w:t>Amateur</w:t>
      </w:r>
      <w:proofErr w:type="spellEnd"/>
      <w:r>
        <w:t xml:space="preserve"> - </w:t>
      </w:r>
      <w:proofErr w:type="spellStart"/>
      <w:r>
        <w:t>Owner’s</w:t>
      </w:r>
      <w:proofErr w:type="spellEnd"/>
      <w:r>
        <w:t xml:space="preserve"> w Poznaniu i Sopocie organizator postanowił kontynuować rozgrywki dla tej grupy. Tu zawodnicy będą mieli okazję rywalizować na parkurach 110-115 cm.</w:t>
      </w:r>
    </w:p>
    <w:p w:rsidR="006B778E" w:rsidRDefault="006B778E" w:rsidP="006B778E">
      <w:pPr>
        <w:ind w:firstLine="720"/>
        <w:jc w:val="both"/>
      </w:pPr>
      <w:r>
        <w:t xml:space="preserve">Prosimy pamiętać o regularnych pomiarach temperatury koni, które mają startować w CSI oraz o codziennym prowadzeniu aplikacji FEI </w:t>
      </w:r>
      <w:proofErr w:type="spellStart"/>
      <w:r>
        <w:t>HorseApp</w:t>
      </w:r>
      <w:proofErr w:type="spellEnd"/>
      <w:r>
        <w:t>. Zgłoszenia polskich zawodników przez PZJ. E-mail: zgloszenia@pzj.pl</w:t>
      </w:r>
    </w:p>
    <w:p w:rsidR="00584C6D" w:rsidRPr="00AB372E" w:rsidRDefault="00AB372E" w:rsidP="00AB372E">
      <w:pPr>
        <w:ind w:firstLine="720"/>
        <w:jc w:val="both"/>
        <w:rPr>
          <w:rFonts w:cs="Segoe UI"/>
        </w:rPr>
      </w:pPr>
      <w:r>
        <w:t xml:space="preserve"> </w:t>
      </w:r>
    </w:p>
    <w:sectPr w:rsidR="00584C6D" w:rsidRPr="00AB372E" w:rsidSect="008F3371">
      <w:headerReference w:type="default" r:id="rId7"/>
      <w:footerReference w:type="default" r:id="rId8"/>
      <w:pgSz w:w="11906" w:h="16838"/>
      <w:pgMar w:top="1418" w:right="1418" w:bottom="1418" w:left="1418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27" w:rsidRDefault="009E0D27" w:rsidP="00313D26">
      <w:r>
        <w:separator/>
      </w:r>
    </w:p>
  </w:endnote>
  <w:endnote w:type="continuationSeparator" w:id="0">
    <w:p w:rsidR="009E0D27" w:rsidRDefault="009E0D27" w:rsidP="0031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F876D8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63C2BED8" wp14:editId="4120455A">
          <wp:extent cx="6858000" cy="151118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20"/>
                  <a:stretch/>
                </pic:blipFill>
                <pic:spPr bwMode="auto">
                  <a:xfrm>
                    <a:off x="0" y="0"/>
                    <a:ext cx="6877586" cy="151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0E116238" wp14:editId="4BF1ADA0">
          <wp:extent cx="5760720" cy="8150860"/>
          <wp:effectExtent l="0" t="0" r="0" b="254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27" w:rsidRDefault="009E0D27" w:rsidP="00313D26">
      <w:r>
        <w:separator/>
      </w:r>
    </w:p>
  </w:footnote>
  <w:footnote w:type="continuationSeparator" w:id="0">
    <w:p w:rsidR="009E0D27" w:rsidRDefault="009E0D27" w:rsidP="00313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71" w:rsidRDefault="008F3371" w:rsidP="008F3371">
    <w:pPr>
      <w:pStyle w:val="Nagwek"/>
    </w:pPr>
    <w:r>
      <w:rPr>
        <w:noProof/>
        <w:lang w:eastAsia="pl-PL"/>
      </w:rPr>
      <w:drawing>
        <wp:inline distT="0" distB="0" distL="0" distR="0" wp14:anchorId="3FAAD639" wp14:editId="17E91476">
          <wp:extent cx="3177141" cy="1017639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" t="18621" b="13294"/>
                  <a:stretch/>
                </pic:blipFill>
                <pic:spPr bwMode="auto">
                  <a:xfrm>
                    <a:off x="0" y="0"/>
                    <a:ext cx="3185670" cy="1020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1027CC"/>
    <w:rsid w:val="0014410E"/>
    <w:rsid w:val="00145C99"/>
    <w:rsid w:val="0018426E"/>
    <w:rsid w:val="00281EAC"/>
    <w:rsid w:val="00313D26"/>
    <w:rsid w:val="003845A3"/>
    <w:rsid w:val="00406F50"/>
    <w:rsid w:val="00442198"/>
    <w:rsid w:val="00524049"/>
    <w:rsid w:val="00584C6D"/>
    <w:rsid w:val="006133CC"/>
    <w:rsid w:val="006B778E"/>
    <w:rsid w:val="007560E3"/>
    <w:rsid w:val="008B251D"/>
    <w:rsid w:val="008D5F9E"/>
    <w:rsid w:val="008D60D0"/>
    <w:rsid w:val="008F3371"/>
    <w:rsid w:val="009E0D27"/>
    <w:rsid w:val="00AB372E"/>
    <w:rsid w:val="00DB0523"/>
    <w:rsid w:val="00E56E6C"/>
    <w:rsid w:val="00E5734D"/>
    <w:rsid w:val="00ED505E"/>
    <w:rsid w:val="00EE034C"/>
    <w:rsid w:val="00F349BB"/>
    <w:rsid w:val="00F8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2E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AB372E"/>
    <w:rPr>
      <w:rFonts w:cs="Segoe UI"/>
    </w:rPr>
  </w:style>
  <w:style w:type="table" w:styleId="Tabela-Siatka">
    <w:name w:val="Table Grid"/>
    <w:basedOn w:val="Standardowy"/>
    <w:uiPriority w:val="59"/>
    <w:rsid w:val="006B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72E"/>
    <w:pPr>
      <w:spacing w:after="0" w:line="240" w:lineRule="auto"/>
    </w:pPr>
    <w:rPr>
      <w:rFonts w:ascii="Segoe UI" w:hAnsi="Segoe U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4C6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133CC"/>
    <w:rPr>
      <w:b/>
      <w:bCs/>
    </w:rPr>
  </w:style>
  <w:style w:type="paragraph" w:customStyle="1" w:styleId="GrupaMTP">
    <w:name w:val="Grupa MTP"/>
    <w:basedOn w:val="Normalny"/>
    <w:qFormat/>
    <w:rsid w:val="00AB372E"/>
    <w:rPr>
      <w:rFonts w:cs="Segoe UI"/>
    </w:rPr>
  </w:style>
  <w:style w:type="table" w:styleId="Tabela-Siatka">
    <w:name w:val="Table Grid"/>
    <w:basedOn w:val="Standardowy"/>
    <w:uiPriority w:val="59"/>
    <w:rsid w:val="006B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Karina Czechowicz</cp:lastModifiedBy>
  <cp:revision>4</cp:revision>
  <dcterms:created xsi:type="dcterms:W3CDTF">2022-01-25T15:03:00Z</dcterms:created>
  <dcterms:modified xsi:type="dcterms:W3CDTF">2022-01-25T15:14:00Z</dcterms:modified>
</cp:coreProperties>
</file>